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192" w:rsidRDefault="007D2192" w:rsidP="007D2192">
      <w:pPr>
        <w:rPr>
          <w:sz w:val="24"/>
          <w:szCs w:val="24"/>
        </w:rPr>
      </w:pPr>
      <w:r>
        <w:rPr>
          <w:sz w:val="24"/>
          <w:szCs w:val="24"/>
        </w:rPr>
        <w:t>№4  от</w:t>
      </w:r>
      <w:r>
        <w:rPr>
          <w:color w:val="FF0000"/>
          <w:sz w:val="24"/>
          <w:szCs w:val="24"/>
        </w:rPr>
        <w:t xml:space="preserve"> </w:t>
      </w:r>
      <w:r>
        <w:rPr>
          <w:sz w:val="24"/>
          <w:szCs w:val="24"/>
        </w:rPr>
        <w:t>29.01.2021 г.                      с.Александровка                                               «Бесплатно»</w:t>
      </w:r>
    </w:p>
    <w:p w:rsidR="007D2192" w:rsidRDefault="007D2192" w:rsidP="007D2192">
      <w:pPr>
        <w:jc w:val="center"/>
        <w:rPr>
          <w:b/>
          <w:sz w:val="28"/>
          <w:szCs w:val="28"/>
        </w:rPr>
      </w:pPr>
    </w:p>
    <w:p w:rsidR="007D2192" w:rsidRDefault="007D2192" w:rsidP="007D2192">
      <w:pPr>
        <w:rPr>
          <w:b/>
          <w:sz w:val="40"/>
          <w:szCs w:val="40"/>
        </w:rPr>
      </w:pPr>
      <w:r>
        <w:rPr>
          <w:b/>
          <w:i/>
          <w:sz w:val="40"/>
          <w:szCs w:val="40"/>
        </w:rPr>
        <w:t xml:space="preserve">                         СЕЛЬСКИЕ    ВЕДОМОСТИ</w:t>
      </w:r>
      <w:r>
        <w:rPr>
          <w:b/>
          <w:sz w:val="40"/>
          <w:szCs w:val="40"/>
        </w:rPr>
        <w:t xml:space="preserve">                         </w:t>
      </w:r>
    </w:p>
    <w:p w:rsidR="007D2192" w:rsidRDefault="007D2192" w:rsidP="007D2192">
      <w:pPr>
        <w:rPr>
          <w:sz w:val="28"/>
          <w:szCs w:val="28"/>
        </w:rPr>
      </w:pPr>
    </w:p>
    <w:p w:rsidR="007D2192" w:rsidRDefault="007D2192" w:rsidP="007D2192">
      <w:pPr>
        <w:jc w:val="center"/>
      </w:pPr>
      <w:r>
        <w:rPr>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r>
        <w:t xml:space="preserve"> </w:t>
      </w:r>
    </w:p>
    <w:p w:rsidR="00A95421" w:rsidRDefault="00A95421"/>
    <w:p w:rsidR="007D2192" w:rsidRDefault="007D2192" w:rsidP="007D2192">
      <w:pPr>
        <w:jc w:val="center"/>
        <w:rPr>
          <w:b/>
          <w:sz w:val="24"/>
          <w:szCs w:val="24"/>
        </w:rPr>
      </w:pPr>
      <w:r w:rsidRPr="007D2192">
        <w:rPr>
          <w:b/>
          <w:sz w:val="24"/>
          <w:szCs w:val="24"/>
        </w:rPr>
        <w:t>КОМИТЕТ МЕСТНОГО САМОУПРАВЛЕНИЯ</w:t>
      </w:r>
    </w:p>
    <w:p w:rsidR="007D2192" w:rsidRDefault="007D2192" w:rsidP="007D2192">
      <w:pPr>
        <w:jc w:val="center"/>
        <w:rPr>
          <w:b/>
          <w:sz w:val="24"/>
          <w:szCs w:val="24"/>
        </w:rPr>
      </w:pPr>
      <w:r w:rsidRPr="007D2192">
        <w:rPr>
          <w:b/>
          <w:sz w:val="24"/>
          <w:szCs w:val="24"/>
        </w:rPr>
        <w:t xml:space="preserve"> АЛЕКСАНДРОВСКОГО СЕЛЬСОВЕТА</w:t>
      </w:r>
    </w:p>
    <w:p w:rsidR="007D2192" w:rsidRPr="007D2192" w:rsidRDefault="007D2192" w:rsidP="007D2192">
      <w:pPr>
        <w:jc w:val="center"/>
        <w:rPr>
          <w:b/>
          <w:sz w:val="24"/>
          <w:szCs w:val="24"/>
        </w:rPr>
      </w:pPr>
      <w:r w:rsidRPr="007D2192">
        <w:rPr>
          <w:b/>
          <w:sz w:val="24"/>
          <w:szCs w:val="24"/>
        </w:rPr>
        <w:t xml:space="preserve"> БЕССОНОВСКОГО РАЙОНА</w:t>
      </w:r>
    </w:p>
    <w:p w:rsidR="007D2192" w:rsidRPr="007D2192" w:rsidRDefault="007D2192" w:rsidP="007D2192">
      <w:pPr>
        <w:jc w:val="center"/>
        <w:rPr>
          <w:b/>
          <w:sz w:val="24"/>
          <w:szCs w:val="24"/>
        </w:rPr>
      </w:pPr>
      <w:r w:rsidRPr="007D2192">
        <w:rPr>
          <w:b/>
          <w:sz w:val="24"/>
          <w:szCs w:val="24"/>
        </w:rPr>
        <w:t>ПЕНЗЕНСКОЙ ОБЛАСТИ</w:t>
      </w:r>
    </w:p>
    <w:p w:rsidR="007D2192" w:rsidRPr="007D2192" w:rsidRDefault="007D2192" w:rsidP="007D2192">
      <w:pPr>
        <w:jc w:val="center"/>
        <w:rPr>
          <w:b/>
          <w:sz w:val="24"/>
          <w:szCs w:val="24"/>
        </w:rPr>
      </w:pPr>
      <w:r w:rsidRPr="007D2192">
        <w:rPr>
          <w:b/>
          <w:sz w:val="24"/>
          <w:szCs w:val="24"/>
        </w:rPr>
        <w:t>СЕДЬМОГО СОЗЫВА</w:t>
      </w:r>
    </w:p>
    <w:p w:rsidR="007D2192" w:rsidRPr="007D2192" w:rsidRDefault="007D2192" w:rsidP="007D2192">
      <w:pPr>
        <w:pStyle w:val="3"/>
        <w:rPr>
          <w:sz w:val="24"/>
          <w:szCs w:val="24"/>
        </w:rPr>
      </w:pPr>
    </w:p>
    <w:p w:rsidR="007D2192" w:rsidRPr="007D2192" w:rsidRDefault="007D2192" w:rsidP="007D2192">
      <w:pPr>
        <w:pStyle w:val="3"/>
        <w:rPr>
          <w:sz w:val="24"/>
          <w:szCs w:val="24"/>
        </w:rPr>
      </w:pPr>
      <w:r w:rsidRPr="007D2192">
        <w:rPr>
          <w:sz w:val="24"/>
          <w:szCs w:val="24"/>
        </w:rPr>
        <w:t>Р Е Ш Е Н И Е</w:t>
      </w:r>
    </w:p>
    <w:p w:rsidR="007D2192" w:rsidRPr="007D2192" w:rsidRDefault="007D2192" w:rsidP="007D2192">
      <w:pPr>
        <w:rPr>
          <w:sz w:val="24"/>
          <w:szCs w:val="24"/>
        </w:rPr>
      </w:pPr>
    </w:p>
    <w:p w:rsidR="007D2192" w:rsidRPr="007D2192" w:rsidRDefault="007D2192" w:rsidP="007D2192">
      <w:pPr>
        <w:jc w:val="center"/>
        <w:rPr>
          <w:b/>
          <w:sz w:val="24"/>
          <w:szCs w:val="24"/>
          <w:u w:val="single"/>
        </w:rPr>
      </w:pPr>
      <w:r w:rsidRPr="007D2192">
        <w:rPr>
          <w:b/>
          <w:sz w:val="24"/>
          <w:szCs w:val="24"/>
          <w:u w:val="single"/>
        </w:rPr>
        <w:t>от _29 января _2021 года № __94____</w:t>
      </w:r>
    </w:p>
    <w:p w:rsidR="007D2192" w:rsidRPr="007D2192" w:rsidRDefault="007D2192" w:rsidP="007D2192">
      <w:pPr>
        <w:jc w:val="center"/>
        <w:rPr>
          <w:sz w:val="24"/>
          <w:szCs w:val="24"/>
        </w:rPr>
      </w:pPr>
      <w:r w:rsidRPr="007D2192">
        <w:rPr>
          <w:sz w:val="24"/>
          <w:szCs w:val="24"/>
        </w:rPr>
        <w:t>с. Александровка</w:t>
      </w:r>
    </w:p>
    <w:p w:rsidR="007D2192" w:rsidRPr="007D2192" w:rsidRDefault="007D2192" w:rsidP="007D2192">
      <w:pPr>
        <w:ind w:firstLine="720"/>
        <w:jc w:val="right"/>
        <w:rPr>
          <w:b/>
          <w:sz w:val="24"/>
          <w:szCs w:val="24"/>
          <w:u w:val="single"/>
        </w:rPr>
      </w:pPr>
    </w:p>
    <w:p w:rsidR="007D2192" w:rsidRPr="007D2192" w:rsidRDefault="007D2192" w:rsidP="007D2192">
      <w:pPr>
        <w:ind w:firstLine="720"/>
        <w:jc w:val="center"/>
        <w:rPr>
          <w:sz w:val="24"/>
          <w:szCs w:val="24"/>
        </w:rPr>
      </w:pPr>
      <w:r w:rsidRPr="007D2192">
        <w:rPr>
          <w:b/>
          <w:bCs/>
          <w:sz w:val="24"/>
          <w:szCs w:val="24"/>
        </w:rPr>
        <w:t>Об утверждении стоимости гарантированного перечня услуг по погребению и требований к качеству предоставляемых услуг на территории Александровского сельсовета Бессоновского района Пензенской области</w:t>
      </w:r>
    </w:p>
    <w:p w:rsidR="007D2192" w:rsidRPr="007D2192" w:rsidRDefault="007D2192" w:rsidP="007D2192">
      <w:pPr>
        <w:ind w:firstLine="720"/>
        <w:jc w:val="both"/>
        <w:rPr>
          <w:sz w:val="24"/>
          <w:szCs w:val="24"/>
        </w:rPr>
      </w:pPr>
    </w:p>
    <w:p w:rsidR="007D2192" w:rsidRPr="007D2192" w:rsidRDefault="007D2192" w:rsidP="007D2192">
      <w:pPr>
        <w:autoSpaceDE w:val="0"/>
        <w:autoSpaceDN w:val="0"/>
        <w:adjustRightInd w:val="0"/>
        <w:ind w:firstLine="708"/>
        <w:jc w:val="both"/>
        <w:rPr>
          <w:sz w:val="24"/>
          <w:szCs w:val="24"/>
        </w:rPr>
      </w:pPr>
      <w:r w:rsidRPr="007D2192">
        <w:rPr>
          <w:sz w:val="24"/>
          <w:szCs w:val="24"/>
        </w:rPr>
        <w:t>В соответствии со статьями 9, 12 Федерального закона от 12.01.1996   № 8-ФЗ «О погребении и похоронном деле» (с последующими изменениями), Федеральным законом от 19.12.2016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 статьей 14 Федерального закона от 06.10.2003 № 131-ФЗ «Об общих принципах организации местного самоуправления в Российской Федерации» (с последующими изменениями), с учетом согласования с Отделением Пенсионного фонда Российской Федерации по Пензенской области, с Пензенским региональным отделением фонда социального страхования Российской Федерации, с Управлением по регулированию тарифов и</w:t>
      </w:r>
      <w:r w:rsidRPr="007D2192">
        <w:rPr>
          <w:rFonts w:ascii="Arial" w:hAnsi="Arial" w:cs="Arial"/>
          <w:sz w:val="24"/>
          <w:szCs w:val="24"/>
          <w:shd w:val="clear" w:color="auto" w:fill="FFFFFF"/>
        </w:rPr>
        <w:t xml:space="preserve"> </w:t>
      </w:r>
      <w:r w:rsidRPr="007D2192">
        <w:rPr>
          <w:sz w:val="24"/>
          <w:szCs w:val="24"/>
        </w:rPr>
        <w:t>энергосбережению Пензенской области, руководствуясь статьей 20 Устава</w:t>
      </w:r>
      <w:r w:rsidRPr="007D2192">
        <w:rPr>
          <w:b/>
          <w:sz w:val="24"/>
          <w:szCs w:val="24"/>
        </w:rPr>
        <w:t xml:space="preserve"> </w:t>
      </w:r>
      <w:r w:rsidRPr="007D2192">
        <w:rPr>
          <w:sz w:val="24"/>
          <w:szCs w:val="24"/>
        </w:rPr>
        <w:t xml:space="preserve">Александровского сельсовета, </w:t>
      </w:r>
    </w:p>
    <w:p w:rsidR="007D2192" w:rsidRPr="007D2192" w:rsidRDefault="007D2192" w:rsidP="007D2192">
      <w:pPr>
        <w:rPr>
          <w:sz w:val="24"/>
          <w:szCs w:val="24"/>
        </w:rPr>
      </w:pPr>
    </w:p>
    <w:p w:rsidR="007D2192" w:rsidRPr="007D2192" w:rsidRDefault="007D2192" w:rsidP="007D2192">
      <w:pPr>
        <w:ind w:firstLine="720"/>
        <w:jc w:val="center"/>
        <w:rPr>
          <w:b/>
          <w:sz w:val="24"/>
          <w:szCs w:val="24"/>
        </w:rPr>
      </w:pPr>
      <w:r w:rsidRPr="007D2192">
        <w:rPr>
          <w:b/>
          <w:sz w:val="24"/>
          <w:szCs w:val="24"/>
        </w:rPr>
        <w:t>Комитет местного самоуправления решил:</w:t>
      </w:r>
    </w:p>
    <w:p w:rsidR="007D2192" w:rsidRPr="007D2192" w:rsidRDefault="007D2192" w:rsidP="007D2192">
      <w:pPr>
        <w:ind w:firstLine="720"/>
        <w:jc w:val="center"/>
        <w:rPr>
          <w:b/>
          <w:sz w:val="24"/>
          <w:szCs w:val="24"/>
        </w:rPr>
      </w:pPr>
    </w:p>
    <w:p w:rsidR="007D2192" w:rsidRPr="007D2192" w:rsidRDefault="007D2192" w:rsidP="007D2192">
      <w:pPr>
        <w:ind w:firstLine="900"/>
        <w:jc w:val="both"/>
        <w:rPr>
          <w:sz w:val="24"/>
          <w:szCs w:val="24"/>
        </w:rPr>
      </w:pPr>
      <w:r w:rsidRPr="007D2192">
        <w:rPr>
          <w:sz w:val="24"/>
          <w:szCs w:val="24"/>
        </w:rPr>
        <w:t xml:space="preserve">1. Утвердить стоимость, предоставляемых согласно гарантированному перечню услуг по погребению на территории </w:t>
      </w:r>
      <w:r w:rsidRPr="007D2192">
        <w:rPr>
          <w:bCs/>
          <w:sz w:val="24"/>
          <w:szCs w:val="24"/>
        </w:rPr>
        <w:t>Александровского</w:t>
      </w:r>
      <w:r w:rsidRPr="007D2192">
        <w:rPr>
          <w:sz w:val="24"/>
          <w:szCs w:val="24"/>
        </w:rPr>
        <w:t xml:space="preserve"> сельсовета Бессоновского района Пензенской области (в рамках ст. 9 Федерального закона от 12.01.1996 № 8-ФЗ «О погребении и похоронном деле»), согласно Приложению 1 к настоящему решению.</w:t>
      </w:r>
    </w:p>
    <w:p w:rsidR="007D2192" w:rsidRPr="007D2192" w:rsidRDefault="007D2192" w:rsidP="007D2192">
      <w:pPr>
        <w:ind w:firstLine="900"/>
        <w:jc w:val="both"/>
        <w:rPr>
          <w:b/>
          <w:sz w:val="24"/>
          <w:szCs w:val="24"/>
        </w:rPr>
      </w:pPr>
      <w:r w:rsidRPr="007D2192">
        <w:rPr>
          <w:sz w:val="24"/>
          <w:szCs w:val="24"/>
        </w:rPr>
        <w:t xml:space="preserve">2. Утвердить стоимость,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на территории </w:t>
      </w:r>
      <w:r w:rsidRPr="007D2192">
        <w:rPr>
          <w:bCs/>
          <w:sz w:val="24"/>
          <w:szCs w:val="24"/>
        </w:rPr>
        <w:t xml:space="preserve">Александровского </w:t>
      </w:r>
      <w:r w:rsidRPr="007D2192">
        <w:rPr>
          <w:sz w:val="24"/>
          <w:szCs w:val="24"/>
        </w:rPr>
        <w:t>сельсовета Бессоновского района Пензенской области (в рамках ст. 12 Федерального закона от 12.01.1996 № 8-ФЗ «О погребении и похоронном деле»), согласно Приложению 2 к настоящему решению.</w:t>
      </w:r>
    </w:p>
    <w:p w:rsidR="007D2192" w:rsidRPr="007D2192" w:rsidRDefault="007D2192" w:rsidP="007D2192">
      <w:pPr>
        <w:ind w:firstLine="900"/>
        <w:jc w:val="both"/>
        <w:rPr>
          <w:sz w:val="24"/>
          <w:szCs w:val="24"/>
        </w:rPr>
      </w:pPr>
      <w:r w:rsidRPr="007D2192">
        <w:rPr>
          <w:sz w:val="24"/>
          <w:szCs w:val="24"/>
        </w:rPr>
        <w:t xml:space="preserve">3. Утвердить требования к качеству услуг по погребению, предоставляемых населению на территории Александровского сельсовета Бессоновского района </w:t>
      </w:r>
      <w:r w:rsidRPr="007D2192">
        <w:rPr>
          <w:sz w:val="24"/>
          <w:szCs w:val="24"/>
        </w:rPr>
        <w:lastRenderedPageBreak/>
        <w:t>Пензенской области, согласно Приложению № 3 к настоящему решению.</w:t>
      </w:r>
    </w:p>
    <w:p w:rsidR="007D2192" w:rsidRPr="007D2192" w:rsidRDefault="007D2192" w:rsidP="007D2192">
      <w:pPr>
        <w:ind w:firstLine="720"/>
        <w:jc w:val="both"/>
        <w:rPr>
          <w:sz w:val="24"/>
          <w:szCs w:val="24"/>
        </w:rPr>
      </w:pPr>
      <w:r w:rsidRPr="007D2192">
        <w:rPr>
          <w:sz w:val="24"/>
          <w:szCs w:val="24"/>
        </w:rPr>
        <w:t xml:space="preserve">4. Настоящее решение опубликовать в информационном бюллетене «Сельские ведомости» и разместить на официальном сайте администрации </w:t>
      </w:r>
      <w:r w:rsidRPr="007D2192">
        <w:rPr>
          <w:bCs/>
          <w:sz w:val="24"/>
          <w:szCs w:val="24"/>
        </w:rPr>
        <w:t>Александровского</w:t>
      </w:r>
      <w:r w:rsidRPr="007D2192">
        <w:rPr>
          <w:sz w:val="24"/>
          <w:szCs w:val="24"/>
        </w:rPr>
        <w:t xml:space="preserve"> сельсовета Бессоновского района Пензенской области в информационно-телекоммуникационной сети «Интернет».</w:t>
      </w:r>
    </w:p>
    <w:p w:rsidR="007D2192" w:rsidRPr="007D2192" w:rsidRDefault="007D2192" w:rsidP="007D2192">
      <w:pPr>
        <w:ind w:firstLine="720"/>
        <w:jc w:val="both"/>
        <w:rPr>
          <w:sz w:val="24"/>
          <w:szCs w:val="24"/>
        </w:rPr>
      </w:pPr>
      <w:r w:rsidRPr="007D2192">
        <w:rPr>
          <w:sz w:val="24"/>
          <w:szCs w:val="24"/>
        </w:rPr>
        <w:t>5. Настоящее решение вступает в силу с 1 февраля 2021 года.</w:t>
      </w:r>
    </w:p>
    <w:p w:rsidR="007D2192" w:rsidRPr="007D2192" w:rsidRDefault="007D2192" w:rsidP="007D2192">
      <w:pPr>
        <w:ind w:firstLine="720"/>
        <w:jc w:val="both"/>
        <w:rPr>
          <w:sz w:val="24"/>
          <w:szCs w:val="24"/>
        </w:rPr>
      </w:pPr>
      <w:r w:rsidRPr="007D2192">
        <w:rPr>
          <w:sz w:val="24"/>
          <w:szCs w:val="24"/>
        </w:rPr>
        <w:t>6. Признать утратившим силу решение Комитета местного самоуправления Александровского сельсовета Бессоновского района Пензенской области от 30.01.2020 № 41 «О стоимости услуг по погребению, предоставляемых на территории Александровского сельсовета».</w:t>
      </w:r>
    </w:p>
    <w:p w:rsidR="007D2192" w:rsidRPr="007D2192" w:rsidRDefault="007D2192" w:rsidP="007D2192">
      <w:pPr>
        <w:ind w:firstLine="720"/>
        <w:jc w:val="both"/>
        <w:rPr>
          <w:bCs/>
          <w:sz w:val="24"/>
          <w:szCs w:val="24"/>
        </w:rPr>
      </w:pPr>
      <w:r w:rsidRPr="007D2192">
        <w:rPr>
          <w:sz w:val="24"/>
          <w:szCs w:val="24"/>
        </w:rPr>
        <w:t xml:space="preserve">7. Контроль за исполнением настоящего решения возложить на главу администрации </w:t>
      </w:r>
      <w:r w:rsidRPr="007D2192">
        <w:rPr>
          <w:bCs/>
          <w:sz w:val="24"/>
          <w:szCs w:val="24"/>
        </w:rPr>
        <w:t>Александровского сельсовета Бессоновского района Пензенской области.</w:t>
      </w:r>
    </w:p>
    <w:p w:rsidR="007D2192" w:rsidRPr="007D2192" w:rsidRDefault="007D2192" w:rsidP="007D2192">
      <w:pPr>
        <w:jc w:val="both"/>
        <w:rPr>
          <w:sz w:val="24"/>
          <w:szCs w:val="24"/>
        </w:rPr>
      </w:pPr>
    </w:p>
    <w:p w:rsidR="007D2192" w:rsidRPr="007D2192" w:rsidRDefault="007D2192" w:rsidP="007D2192">
      <w:pPr>
        <w:jc w:val="both"/>
        <w:rPr>
          <w:sz w:val="24"/>
          <w:szCs w:val="24"/>
        </w:rPr>
      </w:pPr>
    </w:p>
    <w:p w:rsidR="007D2192" w:rsidRPr="007D2192" w:rsidRDefault="007D2192" w:rsidP="007D2192">
      <w:pPr>
        <w:jc w:val="both"/>
        <w:rPr>
          <w:bCs/>
          <w:sz w:val="24"/>
          <w:szCs w:val="24"/>
        </w:rPr>
      </w:pPr>
      <w:r w:rsidRPr="007D2192">
        <w:rPr>
          <w:sz w:val="24"/>
          <w:szCs w:val="24"/>
        </w:rPr>
        <w:t xml:space="preserve">Глава  </w:t>
      </w:r>
      <w:r w:rsidRPr="007D2192">
        <w:rPr>
          <w:bCs/>
          <w:sz w:val="24"/>
          <w:szCs w:val="24"/>
        </w:rPr>
        <w:t>Александровского сельсовета</w:t>
      </w:r>
      <w:r w:rsidRPr="007D2192">
        <w:rPr>
          <w:sz w:val="24"/>
          <w:szCs w:val="24"/>
        </w:rPr>
        <w:t xml:space="preserve">                                        </w:t>
      </w:r>
      <w:r w:rsidRPr="007D2192">
        <w:rPr>
          <w:bCs/>
          <w:sz w:val="24"/>
          <w:szCs w:val="24"/>
        </w:rPr>
        <w:t xml:space="preserve">Г. Н. Абрамова  </w:t>
      </w:r>
    </w:p>
    <w:p w:rsidR="007D2192" w:rsidRPr="007D2192" w:rsidRDefault="007D2192" w:rsidP="007D2192">
      <w:pPr>
        <w:ind w:firstLine="900"/>
        <w:jc w:val="right"/>
        <w:rPr>
          <w:sz w:val="24"/>
          <w:szCs w:val="24"/>
        </w:rPr>
      </w:pPr>
    </w:p>
    <w:p w:rsidR="007D2192" w:rsidRPr="007D2192" w:rsidRDefault="007D2192" w:rsidP="007D2192">
      <w:pPr>
        <w:ind w:firstLine="900"/>
        <w:jc w:val="right"/>
        <w:rPr>
          <w:sz w:val="24"/>
          <w:szCs w:val="24"/>
        </w:rPr>
      </w:pPr>
    </w:p>
    <w:p w:rsidR="007D2192" w:rsidRPr="007D2192" w:rsidRDefault="007D2192" w:rsidP="007D2192">
      <w:pPr>
        <w:ind w:firstLine="900"/>
        <w:jc w:val="right"/>
        <w:rPr>
          <w:sz w:val="24"/>
          <w:szCs w:val="24"/>
        </w:rPr>
      </w:pPr>
      <w:r w:rsidRPr="007D2192">
        <w:rPr>
          <w:sz w:val="24"/>
          <w:szCs w:val="24"/>
        </w:rPr>
        <w:t>Приложение № 1</w:t>
      </w:r>
    </w:p>
    <w:p w:rsidR="007D2192" w:rsidRPr="007D2192" w:rsidRDefault="007D2192" w:rsidP="007D2192">
      <w:pPr>
        <w:ind w:firstLine="900"/>
        <w:jc w:val="right"/>
        <w:rPr>
          <w:sz w:val="24"/>
          <w:szCs w:val="24"/>
        </w:rPr>
      </w:pPr>
      <w:r w:rsidRPr="007D2192">
        <w:rPr>
          <w:sz w:val="24"/>
          <w:szCs w:val="24"/>
        </w:rPr>
        <w:t xml:space="preserve">к решению Комитета местного </w:t>
      </w:r>
    </w:p>
    <w:p w:rsidR="007D2192" w:rsidRPr="007D2192" w:rsidRDefault="007D2192" w:rsidP="007D2192">
      <w:pPr>
        <w:ind w:firstLine="900"/>
        <w:jc w:val="right"/>
        <w:rPr>
          <w:bCs/>
          <w:sz w:val="24"/>
          <w:szCs w:val="24"/>
        </w:rPr>
      </w:pPr>
      <w:r w:rsidRPr="007D2192">
        <w:rPr>
          <w:sz w:val="24"/>
          <w:szCs w:val="24"/>
        </w:rPr>
        <w:t xml:space="preserve">самоуправления </w:t>
      </w:r>
      <w:r w:rsidRPr="007D2192">
        <w:rPr>
          <w:bCs/>
          <w:sz w:val="24"/>
          <w:szCs w:val="24"/>
        </w:rPr>
        <w:t>Александровского сельсовета</w:t>
      </w:r>
    </w:p>
    <w:p w:rsidR="007D2192" w:rsidRPr="007D2192" w:rsidRDefault="007D2192" w:rsidP="007D2192">
      <w:pPr>
        <w:ind w:firstLine="900"/>
        <w:jc w:val="right"/>
        <w:rPr>
          <w:bCs/>
          <w:sz w:val="24"/>
          <w:szCs w:val="24"/>
        </w:rPr>
      </w:pPr>
      <w:r w:rsidRPr="007D2192">
        <w:rPr>
          <w:bCs/>
          <w:sz w:val="24"/>
          <w:szCs w:val="24"/>
        </w:rPr>
        <w:t>Бессоновского района</w:t>
      </w:r>
    </w:p>
    <w:p w:rsidR="007D2192" w:rsidRPr="007D2192" w:rsidRDefault="007D2192" w:rsidP="007D2192">
      <w:pPr>
        <w:ind w:firstLine="900"/>
        <w:jc w:val="right"/>
        <w:rPr>
          <w:bCs/>
          <w:sz w:val="24"/>
          <w:szCs w:val="24"/>
        </w:rPr>
      </w:pPr>
      <w:r w:rsidRPr="007D2192">
        <w:rPr>
          <w:bCs/>
          <w:sz w:val="24"/>
          <w:szCs w:val="24"/>
        </w:rPr>
        <w:t>Пензенской области</w:t>
      </w:r>
    </w:p>
    <w:p w:rsidR="007D2192" w:rsidRPr="007D2192" w:rsidRDefault="007D2192" w:rsidP="007D2192">
      <w:pPr>
        <w:ind w:firstLine="900"/>
        <w:jc w:val="right"/>
        <w:rPr>
          <w:sz w:val="24"/>
          <w:szCs w:val="24"/>
        </w:rPr>
      </w:pPr>
      <w:r w:rsidRPr="007D2192">
        <w:rPr>
          <w:sz w:val="24"/>
          <w:szCs w:val="24"/>
        </w:rPr>
        <w:t xml:space="preserve">от «29» </w:t>
      </w:r>
      <w:r w:rsidRPr="007D2192">
        <w:rPr>
          <w:sz w:val="24"/>
          <w:szCs w:val="24"/>
          <w:u w:val="single"/>
        </w:rPr>
        <w:t xml:space="preserve">января </w:t>
      </w:r>
      <w:r w:rsidRPr="007D2192">
        <w:rPr>
          <w:sz w:val="24"/>
          <w:szCs w:val="24"/>
        </w:rPr>
        <w:t xml:space="preserve"> 2021 года № 94</w:t>
      </w:r>
    </w:p>
    <w:p w:rsidR="007D2192" w:rsidRPr="007D2192" w:rsidRDefault="007D2192" w:rsidP="007D2192">
      <w:pPr>
        <w:ind w:firstLine="900"/>
        <w:jc w:val="right"/>
        <w:rPr>
          <w:sz w:val="24"/>
          <w:szCs w:val="24"/>
        </w:rPr>
      </w:pPr>
    </w:p>
    <w:p w:rsidR="007D2192" w:rsidRPr="007D2192" w:rsidRDefault="007D2192" w:rsidP="007D2192">
      <w:pPr>
        <w:ind w:firstLine="900"/>
        <w:jc w:val="right"/>
        <w:rPr>
          <w:sz w:val="24"/>
          <w:szCs w:val="24"/>
        </w:rPr>
      </w:pPr>
    </w:p>
    <w:p w:rsidR="007D2192" w:rsidRPr="007D2192" w:rsidRDefault="007D2192" w:rsidP="007D2192">
      <w:pPr>
        <w:ind w:firstLine="900"/>
        <w:jc w:val="center"/>
        <w:rPr>
          <w:b/>
          <w:sz w:val="24"/>
          <w:szCs w:val="24"/>
        </w:rPr>
      </w:pPr>
      <w:r w:rsidRPr="007D2192">
        <w:rPr>
          <w:b/>
          <w:sz w:val="24"/>
          <w:szCs w:val="24"/>
        </w:rPr>
        <w:t>Стоимость, предоставляемых согласно</w:t>
      </w:r>
      <w:r w:rsidRPr="007D2192">
        <w:rPr>
          <w:rFonts w:ascii="Arial" w:hAnsi="Arial"/>
          <w:sz w:val="24"/>
          <w:szCs w:val="24"/>
        </w:rPr>
        <w:t xml:space="preserve"> </w:t>
      </w:r>
      <w:r w:rsidRPr="007D2192">
        <w:rPr>
          <w:b/>
          <w:sz w:val="24"/>
          <w:szCs w:val="24"/>
        </w:rPr>
        <w:t>гарантированному перечню услуг по погребению на территории Александровского сельсовета Бессоновского района Пензенской области (в рамках ст. 9 Федерального закона от 12.01.1996  № 8-ФЗ                                                   «О погребении и похоронном деле»)</w:t>
      </w:r>
    </w:p>
    <w:p w:rsidR="007D2192" w:rsidRPr="007D2192" w:rsidRDefault="007D2192" w:rsidP="007D2192">
      <w:pPr>
        <w:ind w:firstLine="90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6925"/>
        <w:gridCol w:w="1870"/>
      </w:tblGrid>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 п/п</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Наименование услуг</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Стоимость (руб).</w:t>
            </w:r>
          </w:p>
        </w:tc>
      </w:tr>
      <w:tr w:rsidR="007D2192" w:rsidRPr="007D2192" w:rsidTr="00C873C5">
        <w:trPr>
          <w:trHeight w:val="548"/>
        </w:trPr>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sz w:val="24"/>
                <w:szCs w:val="24"/>
              </w:rPr>
            </w:pPr>
            <w:r w:rsidRPr="007D2192">
              <w:rPr>
                <w:sz w:val="24"/>
                <w:szCs w:val="24"/>
              </w:rPr>
              <w:t>Оформление документов, необходимых для погребения</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321,19</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autoSpaceDE w:val="0"/>
              <w:autoSpaceDN w:val="0"/>
              <w:adjustRightInd w:val="0"/>
              <w:jc w:val="both"/>
              <w:rPr>
                <w:b/>
                <w:sz w:val="24"/>
                <w:szCs w:val="24"/>
              </w:rPr>
            </w:pPr>
            <w:r w:rsidRPr="007D2192">
              <w:rPr>
                <w:sz w:val="24"/>
                <w:szCs w:val="24"/>
              </w:rPr>
              <w:t>Предоставление и доставка гроба и других предметов, необходимых для погребения</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3243,51</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sz w:val="24"/>
                <w:szCs w:val="24"/>
              </w:rPr>
            </w:pPr>
            <w:r w:rsidRPr="007D2192">
              <w:rPr>
                <w:sz w:val="24"/>
                <w:szCs w:val="24"/>
              </w:rPr>
              <w:t xml:space="preserve">Перевозка тела (останков) умершего на кладбище </w:t>
            </w:r>
          </w:p>
          <w:p w:rsidR="007D2192" w:rsidRPr="007D2192" w:rsidRDefault="007D2192" w:rsidP="00C873C5">
            <w:pPr>
              <w:jc w:val="both"/>
              <w:rPr>
                <w:b/>
                <w:sz w:val="24"/>
                <w:szCs w:val="24"/>
              </w:rPr>
            </w:pPr>
            <w:r w:rsidRPr="007D2192">
              <w:rPr>
                <w:sz w:val="24"/>
                <w:szCs w:val="24"/>
              </w:rPr>
              <w:t>(в крематорий)</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1021,75</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b/>
                <w:sz w:val="24"/>
                <w:szCs w:val="24"/>
              </w:rPr>
            </w:pPr>
            <w:r w:rsidRPr="007D2192">
              <w:rPr>
                <w:sz w:val="24"/>
                <w:szCs w:val="24"/>
              </w:rPr>
              <w:t>Погребение (кремация с последующей выдачей урны с прахом)</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1838,53</w:t>
            </w:r>
          </w:p>
        </w:tc>
      </w:tr>
      <w:tr w:rsidR="007D2192" w:rsidRPr="007D2192" w:rsidTr="00C873C5">
        <w:trPr>
          <w:trHeight w:val="70"/>
        </w:trPr>
        <w:tc>
          <w:tcPr>
            <w:tcW w:w="0" w:type="auto"/>
            <w:gridSpan w:val="2"/>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b/>
                <w:sz w:val="24"/>
                <w:szCs w:val="24"/>
              </w:rPr>
            </w:pPr>
            <w:r w:rsidRPr="007D2192">
              <w:rPr>
                <w:b/>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6424,98</w:t>
            </w:r>
          </w:p>
        </w:tc>
      </w:tr>
    </w:tbl>
    <w:p w:rsidR="007D2192" w:rsidRPr="007D2192" w:rsidRDefault="007D2192" w:rsidP="007D2192">
      <w:pPr>
        <w:rPr>
          <w:sz w:val="24"/>
          <w:szCs w:val="24"/>
        </w:rPr>
      </w:pPr>
    </w:p>
    <w:p w:rsidR="007D2192" w:rsidRPr="007D2192" w:rsidRDefault="007D2192" w:rsidP="007D2192">
      <w:pPr>
        <w:ind w:firstLine="720"/>
        <w:jc w:val="both"/>
        <w:rPr>
          <w:sz w:val="24"/>
          <w:szCs w:val="24"/>
        </w:rPr>
      </w:pPr>
    </w:p>
    <w:p w:rsidR="007D2192" w:rsidRPr="007D2192" w:rsidRDefault="007D2192" w:rsidP="007D2192">
      <w:pPr>
        <w:jc w:val="both"/>
        <w:rPr>
          <w:sz w:val="24"/>
          <w:szCs w:val="24"/>
        </w:rPr>
      </w:pPr>
      <w:r w:rsidRPr="007D2192">
        <w:rPr>
          <w:sz w:val="24"/>
          <w:szCs w:val="24"/>
        </w:rPr>
        <w:t>Глава Александровского сельсовета                                       Г. Н. Абрамова</w:t>
      </w:r>
    </w:p>
    <w:p w:rsidR="007D2192" w:rsidRPr="007D2192" w:rsidRDefault="007D2192" w:rsidP="007D2192">
      <w:pPr>
        <w:ind w:firstLine="900"/>
        <w:jc w:val="right"/>
        <w:rPr>
          <w:sz w:val="24"/>
          <w:szCs w:val="24"/>
        </w:rPr>
      </w:pPr>
    </w:p>
    <w:p w:rsidR="007D2192" w:rsidRPr="007D2192" w:rsidRDefault="007D2192" w:rsidP="007D2192">
      <w:pPr>
        <w:ind w:firstLine="900"/>
        <w:jc w:val="right"/>
        <w:rPr>
          <w:sz w:val="24"/>
          <w:szCs w:val="24"/>
        </w:rPr>
      </w:pPr>
    </w:p>
    <w:p w:rsidR="007D2192" w:rsidRPr="007D2192" w:rsidRDefault="007D2192" w:rsidP="007D2192">
      <w:pPr>
        <w:ind w:firstLine="900"/>
        <w:jc w:val="right"/>
        <w:rPr>
          <w:sz w:val="24"/>
          <w:szCs w:val="24"/>
        </w:rPr>
      </w:pPr>
      <w:r w:rsidRPr="007D2192">
        <w:rPr>
          <w:sz w:val="24"/>
          <w:szCs w:val="24"/>
        </w:rPr>
        <w:t>Приложение № 2</w:t>
      </w:r>
    </w:p>
    <w:p w:rsidR="007D2192" w:rsidRPr="007D2192" w:rsidRDefault="007D2192" w:rsidP="007D2192">
      <w:pPr>
        <w:ind w:firstLine="900"/>
        <w:jc w:val="right"/>
        <w:rPr>
          <w:sz w:val="24"/>
          <w:szCs w:val="24"/>
        </w:rPr>
      </w:pPr>
      <w:r w:rsidRPr="007D2192">
        <w:rPr>
          <w:sz w:val="24"/>
          <w:szCs w:val="24"/>
        </w:rPr>
        <w:t xml:space="preserve">к решению Комитета местного </w:t>
      </w:r>
    </w:p>
    <w:p w:rsidR="007D2192" w:rsidRPr="007D2192" w:rsidRDefault="007D2192" w:rsidP="007D2192">
      <w:pPr>
        <w:ind w:firstLine="900"/>
        <w:jc w:val="right"/>
        <w:rPr>
          <w:bCs/>
          <w:sz w:val="24"/>
          <w:szCs w:val="24"/>
        </w:rPr>
      </w:pPr>
      <w:r w:rsidRPr="007D2192">
        <w:rPr>
          <w:sz w:val="24"/>
          <w:szCs w:val="24"/>
        </w:rPr>
        <w:t xml:space="preserve">самоуправления </w:t>
      </w:r>
      <w:r w:rsidRPr="007D2192">
        <w:rPr>
          <w:bCs/>
          <w:sz w:val="24"/>
          <w:szCs w:val="24"/>
        </w:rPr>
        <w:t>Александровского сельсовета</w:t>
      </w:r>
    </w:p>
    <w:p w:rsidR="007D2192" w:rsidRPr="007D2192" w:rsidRDefault="007D2192" w:rsidP="007D2192">
      <w:pPr>
        <w:ind w:firstLine="900"/>
        <w:jc w:val="right"/>
        <w:rPr>
          <w:bCs/>
          <w:sz w:val="24"/>
          <w:szCs w:val="24"/>
        </w:rPr>
      </w:pPr>
      <w:r w:rsidRPr="007D2192">
        <w:rPr>
          <w:bCs/>
          <w:sz w:val="24"/>
          <w:szCs w:val="24"/>
        </w:rPr>
        <w:t>Бессоновского района</w:t>
      </w:r>
    </w:p>
    <w:p w:rsidR="007D2192" w:rsidRPr="007D2192" w:rsidRDefault="007D2192" w:rsidP="007D2192">
      <w:pPr>
        <w:ind w:firstLine="900"/>
        <w:jc w:val="right"/>
        <w:rPr>
          <w:bCs/>
          <w:sz w:val="24"/>
          <w:szCs w:val="24"/>
        </w:rPr>
      </w:pPr>
      <w:r w:rsidRPr="007D2192">
        <w:rPr>
          <w:bCs/>
          <w:sz w:val="24"/>
          <w:szCs w:val="24"/>
        </w:rPr>
        <w:t>Пензенской области</w:t>
      </w:r>
    </w:p>
    <w:p w:rsidR="007D2192" w:rsidRPr="007D2192" w:rsidRDefault="007D2192" w:rsidP="007D2192">
      <w:pPr>
        <w:ind w:firstLine="900"/>
        <w:jc w:val="right"/>
        <w:rPr>
          <w:sz w:val="24"/>
          <w:szCs w:val="24"/>
        </w:rPr>
      </w:pPr>
      <w:r w:rsidRPr="007D2192">
        <w:rPr>
          <w:sz w:val="24"/>
          <w:szCs w:val="24"/>
        </w:rPr>
        <w:t xml:space="preserve">от «29» </w:t>
      </w:r>
      <w:r w:rsidRPr="007D2192">
        <w:rPr>
          <w:sz w:val="24"/>
          <w:szCs w:val="24"/>
          <w:u w:val="single"/>
        </w:rPr>
        <w:t xml:space="preserve">января </w:t>
      </w:r>
      <w:r w:rsidRPr="007D2192">
        <w:rPr>
          <w:sz w:val="24"/>
          <w:szCs w:val="24"/>
        </w:rPr>
        <w:t xml:space="preserve"> 2021 года № 94</w:t>
      </w:r>
    </w:p>
    <w:p w:rsidR="007D2192" w:rsidRPr="007D2192" w:rsidRDefault="007D2192" w:rsidP="007D2192">
      <w:pPr>
        <w:ind w:firstLine="900"/>
        <w:jc w:val="right"/>
        <w:rPr>
          <w:sz w:val="24"/>
          <w:szCs w:val="24"/>
        </w:rPr>
      </w:pPr>
    </w:p>
    <w:p w:rsidR="007D2192" w:rsidRPr="007D2192" w:rsidRDefault="007D2192" w:rsidP="007D2192">
      <w:pPr>
        <w:ind w:firstLine="900"/>
        <w:jc w:val="center"/>
        <w:rPr>
          <w:b/>
          <w:sz w:val="24"/>
          <w:szCs w:val="24"/>
        </w:rPr>
      </w:pPr>
    </w:p>
    <w:p w:rsidR="007D2192" w:rsidRPr="007D2192" w:rsidRDefault="007D2192" w:rsidP="007D2192">
      <w:pPr>
        <w:ind w:firstLine="900"/>
        <w:jc w:val="center"/>
        <w:rPr>
          <w:b/>
          <w:sz w:val="24"/>
          <w:szCs w:val="24"/>
        </w:rPr>
      </w:pPr>
      <w:r w:rsidRPr="007D2192">
        <w:rPr>
          <w:b/>
          <w:sz w:val="24"/>
          <w:szCs w:val="24"/>
        </w:rPr>
        <w:t>Стоимость, предоставляемых согласно</w:t>
      </w:r>
      <w:r w:rsidRPr="007D2192">
        <w:rPr>
          <w:rFonts w:ascii="Arial" w:hAnsi="Arial"/>
          <w:sz w:val="24"/>
          <w:szCs w:val="24"/>
        </w:rPr>
        <w:t xml:space="preserve"> </w:t>
      </w:r>
      <w:r w:rsidRPr="007D2192">
        <w:rPr>
          <w:b/>
          <w:sz w:val="24"/>
          <w:szCs w:val="24"/>
        </w:rPr>
        <w:t>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на территории Александровского сельсовета Бессоновского района Пензенской области (в рамках ст. 12 Федерального закона от 12.01.1996  № 8-ФЗ «О погребении и похоронном деле»)</w:t>
      </w:r>
    </w:p>
    <w:p w:rsidR="007D2192" w:rsidRPr="007D2192" w:rsidRDefault="007D2192" w:rsidP="007D2192">
      <w:pPr>
        <w:ind w:firstLine="90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5953"/>
        <w:gridCol w:w="2054"/>
      </w:tblGrid>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 п/п</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Наименование услуг</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Стоимость (руб).</w:t>
            </w:r>
          </w:p>
        </w:tc>
      </w:tr>
      <w:tr w:rsidR="007D2192" w:rsidRPr="007D2192" w:rsidTr="00C873C5">
        <w:trPr>
          <w:trHeight w:val="548"/>
        </w:trPr>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sz w:val="24"/>
                <w:szCs w:val="24"/>
              </w:rPr>
            </w:pPr>
            <w:r w:rsidRPr="007D2192">
              <w:rPr>
                <w:sz w:val="24"/>
                <w:szCs w:val="24"/>
              </w:rPr>
              <w:t xml:space="preserve">Оформление документов, необходимых для погребения </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293,75</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autoSpaceDE w:val="0"/>
              <w:autoSpaceDN w:val="0"/>
              <w:adjustRightInd w:val="0"/>
              <w:jc w:val="both"/>
              <w:rPr>
                <w:sz w:val="24"/>
                <w:szCs w:val="24"/>
              </w:rPr>
            </w:pPr>
            <w:r w:rsidRPr="007D2192">
              <w:rPr>
                <w:sz w:val="24"/>
                <w:szCs w:val="24"/>
              </w:rPr>
              <w:t>Облачение тела</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333,35</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autoSpaceDE w:val="0"/>
              <w:autoSpaceDN w:val="0"/>
              <w:adjustRightInd w:val="0"/>
              <w:jc w:val="both"/>
              <w:rPr>
                <w:b/>
                <w:sz w:val="24"/>
                <w:szCs w:val="24"/>
              </w:rPr>
            </w:pPr>
            <w:r w:rsidRPr="007D2192">
              <w:rPr>
                <w:sz w:val="24"/>
                <w:szCs w:val="24"/>
              </w:rPr>
              <w:t xml:space="preserve">Предоставление гроба </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2937,99</w:t>
            </w:r>
          </w:p>
        </w:tc>
      </w:tr>
      <w:tr w:rsidR="007D2192" w:rsidRPr="007D2192" w:rsidTr="00C873C5">
        <w:trPr>
          <w:trHeight w:val="304"/>
        </w:trPr>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b/>
                <w:sz w:val="24"/>
                <w:szCs w:val="24"/>
              </w:rPr>
            </w:pPr>
            <w:r w:rsidRPr="007D2192">
              <w:rPr>
                <w:sz w:val="24"/>
                <w:szCs w:val="24"/>
              </w:rPr>
              <w:t>Перевозка умершего на кладбище (в крематорий)</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1022,67</w:t>
            </w:r>
          </w:p>
        </w:tc>
      </w:tr>
      <w:tr w:rsidR="007D2192" w:rsidRPr="007D2192" w:rsidTr="00C873C5">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b/>
                <w:sz w:val="24"/>
                <w:szCs w:val="24"/>
              </w:rPr>
            </w:pPr>
            <w:r w:rsidRPr="007D2192">
              <w:rPr>
                <w:sz w:val="24"/>
                <w:szCs w:val="24"/>
              </w:rPr>
              <w:t xml:space="preserve">Погребение </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sz w:val="24"/>
                <w:szCs w:val="24"/>
              </w:rPr>
            </w:pPr>
            <w:r w:rsidRPr="007D2192">
              <w:rPr>
                <w:sz w:val="24"/>
                <w:szCs w:val="24"/>
              </w:rPr>
              <w:t>1837,22</w:t>
            </w:r>
          </w:p>
        </w:tc>
      </w:tr>
      <w:tr w:rsidR="007D2192" w:rsidRPr="007D2192" w:rsidTr="00C873C5">
        <w:tc>
          <w:tcPr>
            <w:tcW w:w="0" w:type="auto"/>
            <w:gridSpan w:val="2"/>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both"/>
              <w:rPr>
                <w:b/>
                <w:sz w:val="24"/>
                <w:szCs w:val="24"/>
              </w:rPr>
            </w:pPr>
            <w:r w:rsidRPr="007D2192">
              <w:rPr>
                <w:b/>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7D2192" w:rsidRPr="007D2192" w:rsidRDefault="007D2192" w:rsidP="00C873C5">
            <w:pPr>
              <w:jc w:val="center"/>
              <w:rPr>
                <w:b/>
                <w:sz w:val="24"/>
                <w:szCs w:val="24"/>
              </w:rPr>
            </w:pPr>
            <w:r w:rsidRPr="007D2192">
              <w:rPr>
                <w:b/>
                <w:sz w:val="24"/>
                <w:szCs w:val="24"/>
              </w:rPr>
              <w:t>6424,98</w:t>
            </w:r>
          </w:p>
        </w:tc>
      </w:tr>
    </w:tbl>
    <w:p w:rsidR="007D2192" w:rsidRPr="007D2192" w:rsidRDefault="007D2192" w:rsidP="007D2192">
      <w:pPr>
        <w:ind w:firstLine="720"/>
        <w:jc w:val="both"/>
        <w:rPr>
          <w:sz w:val="24"/>
          <w:szCs w:val="24"/>
        </w:rPr>
      </w:pPr>
    </w:p>
    <w:p w:rsidR="007D2192" w:rsidRPr="007D2192" w:rsidRDefault="007D2192" w:rsidP="007D2192">
      <w:pPr>
        <w:ind w:firstLine="720"/>
        <w:jc w:val="both"/>
        <w:rPr>
          <w:sz w:val="24"/>
          <w:szCs w:val="24"/>
        </w:rPr>
      </w:pPr>
    </w:p>
    <w:p w:rsidR="007D2192" w:rsidRPr="007D2192" w:rsidRDefault="007D2192" w:rsidP="007D2192">
      <w:pPr>
        <w:jc w:val="both"/>
        <w:rPr>
          <w:sz w:val="24"/>
          <w:szCs w:val="24"/>
        </w:rPr>
      </w:pPr>
      <w:r w:rsidRPr="007D2192">
        <w:rPr>
          <w:sz w:val="24"/>
          <w:szCs w:val="24"/>
        </w:rPr>
        <w:t>Глава Александровского сельсовета                                       Г. Н. Абрамова</w:t>
      </w:r>
    </w:p>
    <w:p w:rsidR="007D2192" w:rsidRPr="007D2192" w:rsidRDefault="007D2192" w:rsidP="007D2192">
      <w:pPr>
        <w:rPr>
          <w:sz w:val="24"/>
          <w:szCs w:val="24"/>
        </w:rPr>
      </w:pPr>
    </w:p>
    <w:p w:rsidR="007D2192" w:rsidRPr="007D2192" w:rsidRDefault="007D2192" w:rsidP="007D2192">
      <w:pPr>
        <w:rPr>
          <w:sz w:val="24"/>
          <w:szCs w:val="24"/>
        </w:rPr>
      </w:pPr>
    </w:p>
    <w:p w:rsidR="007D2192" w:rsidRPr="007D2192" w:rsidRDefault="007D2192" w:rsidP="007D2192">
      <w:pPr>
        <w:ind w:firstLine="900"/>
        <w:jc w:val="right"/>
        <w:rPr>
          <w:sz w:val="24"/>
          <w:szCs w:val="24"/>
        </w:rPr>
      </w:pPr>
      <w:r w:rsidRPr="007D2192">
        <w:rPr>
          <w:sz w:val="24"/>
          <w:szCs w:val="24"/>
        </w:rPr>
        <w:t>Приложение № 3</w:t>
      </w:r>
    </w:p>
    <w:p w:rsidR="007D2192" w:rsidRPr="007D2192" w:rsidRDefault="007D2192" w:rsidP="007D2192">
      <w:pPr>
        <w:ind w:firstLine="900"/>
        <w:jc w:val="right"/>
        <w:rPr>
          <w:sz w:val="24"/>
          <w:szCs w:val="24"/>
        </w:rPr>
      </w:pPr>
      <w:r w:rsidRPr="007D2192">
        <w:rPr>
          <w:sz w:val="24"/>
          <w:szCs w:val="24"/>
        </w:rPr>
        <w:t xml:space="preserve">к решению Комитета местного </w:t>
      </w:r>
    </w:p>
    <w:p w:rsidR="007D2192" w:rsidRPr="007D2192" w:rsidRDefault="007D2192" w:rsidP="007D2192">
      <w:pPr>
        <w:ind w:firstLine="900"/>
        <w:jc w:val="right"/>
        <w:rPr>
          <w:bCs/>
          <w:sz w:val="24"/>
          <w:szCs w:val="24"/>
        </w:rPr>
      </w:pPr>
      <w:r w:rsidRPr="007D2192">
        <w:rPr>
          <w:sz w:val="24"/>
          <w:szCs w:val="24"/>
        </w:rPr>
        <w:t xml:space="preserve">самоуправления </w:t>
      </w:r>
      <w:r w:rsidRPr="007D2192">
        <w:rPr>
          <w:bCs/>
          <w:sz w:val="24"/>
          <w:szCs w:val="24"/>
        </w:rPr>
        <w:t>Александровского сельсовета</w:t>
      </w:r>
    </w:p>
    <w:p w:rsidR="007D2192" w:rsidRPr="007D2192" w:rsidRDefault="007D2192" w:rsidP="007D2192">
      <w:pPr>
        <w:ind w:firstLine="900"/>
        <w:jc w:val="right"/>
        <w:rPr>
          <w:bCs/>
          <w:sz w:val="24"/>
          <w:szCs w:val="24"/>
        </w:rPr>
      </w:pPr>
      <w:r w:rsidRPr="007D2192">
        <w:rPr>
          <w:bCs/>
          <w:sz w:val="24"/>
          <w:szCs w:val="24"/>
        </w:rPr>
        <w:t>Бессоновского района</w:t>
      </w:r>
    </w:p>
    <w:p w:rsidR="007D2192" w:rsidRPr="007D2192" w:rsidRDefault="007D2192" w:rsidP="007D2192">
      <w:pPr>
        <w:ind w:firstLine="900"/>
        <w:jc w:val="right"/>
        <w:rPr>
          <w:bCs/>
          <w:sz w:val="24"/>
          <w:szCs w:val="24"/>
        </w:rPr>
      </w:pPr>
      <w:r w:rsidRPr="007D2192">
        <w:rPr>
          <w:bCs/>
          <w:sz w:val="24"/>
          <w:szCs w:val="24"/>
        </w:rPr>
        <w:t>Пензенской области</w:t>
      </w:r>
    </w:p>
    <w:p w:rsidR="007D2192" w:rsidRPr="007D2192" w:rsidRDefault="007D2192" w:rsidP="007D2192">
      <w:pPr>
        <w:ind w:firstLine="900"/>
        <w:jc w:val="right"/>
        <w:rPr>
          <w:sz w:val="24"/>
          <w:szCs w:val="24"/>
        </w:rPr>
      </w:pPr>
      <w:r w:rsidRPr="007D2192">
        <w:rPr>
          <w:sz w:val="24"/>
          <w:szCs w:val="24"/>
        </w:rPr>
        <w:t xml:space="preserve">от «29» </w:t>
      </w:r>
      <w:r w:rsidRPr="007D2192">
        <w:rPr>
          <w:sz w:val="24"/>
          <w:szCs w:val="24"/>
          <w:u w:val="single"/>
        </w:rPr>
        <w:t xml:space="preserve">января </w:t>
      </w:r>
      <w:r w:rsidRPr="007D2192">
        <w:rPr>
          <w:sz w:val="24"/>
          <w:szCs w:val="24"/>
        </w:rPr>
        <w:t xml:space="preserve"> 2021 года № 94</w:t>
      </w:r>
    </w:p>
    <w:p w:rsidR="007D2192" w:rsidRPr="007D2192" w:rsidRDefault="007D2192" w:rsidP="007D2192">
      <w:pPr>
        <w:jc w:val="right"/>
        <w:rPr>
          <w:sz w:val="24"/>
          <w:szCs w:val="24"/>
        </w:rPr>
      </w:pPr>
    </w:p>
    <w:p w:rsidR="007D2192" w:rsidRPr="007D2192" w:rsidRDefault="007D2192" w:rsidP="007D2192">
      <w:pPr>
        <w:jc w:val="right"/>
        <w:rPr>
          <w:sz w:val="24"/>
          <w:szCs w:val="24"/>
        </w:rPr>
      </w:pPr>
    </w:p>
    <w:p w:rsidR="007D2192" w:rsidRPr="007D2192" w:rsidRDefault="007D2192" w:rsidP="007D2192">
      <w:pPr>
        <w:jc w:val="center"/>
        <w:rPr>
          <w:sz w:val="24"/>
          <w:szCs w:val="24"/>
        </w:rPr>
      </w:pPr>
      <w:r w:rsidRPr="007D2192">
        <w:rPr>
          <w:sz w:val="24"/>
          <w:szCs w:val="24"/>
        </w:rPr>
        <w:t>Требования к качеству услуг по погребению, предоставляемых населению на территории Александровского сельсовета Бессоновского района Пензенской области</w:t>
      </w:r>
    </w:p>
    <w:p w:rsidR="007D2192" w:rsidRPr="007D2192" w:rsidRDefault="007D2192" w:rsidP="007D2192">
      <w:pPr>
        <w:jc w:val="center"/>
        <w:rPr>
          <w:sz w:val="24"/>
          <w:szCs w:val="24"/>
        </w:rPr>
      </w:pPr>
    </w:p>
    <w:p w:rsidR="007D2192" w:rsidRPr="007D2192" w:rsidRDefault="007D2192" w:rsidP="007D2192">
      <w:pPr>
        <w:ind w:firstLine="540"/>
        <w:jc w:val="both"/>
        <w:rPr>
          <w:sz w:val="24"/>
          <w:szCs w:val="24"/>
        </w:rPr>
      </w:pPr>
      <w:r w:rsidRPr="007D2192">
        <w:rPr>
          <w:sz w:val="24"/>
          <w:szCs w:val="24"/>
        </w:rPr>
        <w:t>1. Оформление документов, необходимых для погребения.</w:t>
      </w:r>
    </w:p>
    <w:p w:rsidR="007D2192" w:rsidRPr="007D2192" w:rsidRDefault="007D2192" w:rsidP="007D2192">
      <w:pPr>
        <w:ind w:firstLine="540"/>
        <w:jc w:val="both"/>
        <w:rPr>
          <w:sz w:val="24"/>
          <w:szCs w:val="24"/>
        </w:rPr>
      </w:pPr>
      <w:r w:rsidRPr="007D2192">
        <w:rPr>
          <w:sz w:val="24"/>
          <w:szCs w:val="24"/>
        </w:rPr>
        <w:t>Оформление документов, необходимых для погребения производится в течение суток с момента установления причины смерти.</w:t>
      </w:r>
    </w:p>
    <w:p w:rsidR="007D2192" w:rsidRPr="007D2192" w:rsidRDefault="007D2192" w:rsidP="007D2192">
      <w:pPr>
        <w:ind w:firstLine="540"/>
        <w:jc w:val="both"/>
        <w:rPr>
          <w:sz w:val="24"/>
          <w:szCs w:val="24"/>
        </w:rPr>
      </w:pPr>
      <w:r w:rsidRPr="007D2192">
        <w:rPr>
          <w:sz w:val="24"/>
          <w:szCs w:val="24"/>
        </w:rPr>
        <w:t>2. Облачение тела.</w:t>
      </w:r>
    </w:p>
    <w:p w:rsidR="007D2192" w:rsidRPr="007D2192" w:rsidRDefault="007D2192" w:rsidP="007D2192">
      <w:pPr>
        <w:ind w:firstLine="540"/>
        <w:jc w:val="both"/>
        <w:rPr>
          <w:sz w:val="24"/>
          <w:szCs w:val="24"/>
        </w:rPr>
      </w:pPr>
      <w:r w:rsidRPr="007D2192">
        <w:rPr>
          <w:sz w:val="24"/>
          <w:szCs w:val="24"/>
        </w:rPr>
        <w:t>Предметы облачения должны быть новыми, с учетом пола, возраста и вероисповедания умершего.</w:t>
      </w:r>
    </w:p>
    <w:p w:rsidR="007D2192" w:rsidRPr="007D2192" w:rsidRDefault="007D2192" w:rsidP="007D2192">
      <w:pPr>
        <w:ind w:firstLine="540"/>
        <w:jc w:val="both"/>
        <w:rPr>
          <w:sz w:val="24"/>
          <w:szCs w:val="24"/>
        </w:rPr>
      </w:pPr>
      <w:r w:rsidRPr="007D2192">
        <w:rPr>
          <w:sz w:val="24"/>
          <w:szCs w:val="24"/>
        </w:rPr>
        <w:t xml:space="preserve">3. Предоставление и доставка гроба и других предметов, необходимых для погребения. </w:t>
      </w:r>
    </w:p>
    <w:p w:rsidR="007D2192" w:rsidRPr="007D2192" w:rsidRDefault="007D2192" w:rsidP="007D2192">
      <w:pPr>
        <w:ind w:firstLine="540"/>
        <w:jc w:val="both"/>
        <w:rPr>
          <w:sz w:val="24"/>
          <w:szCs w:val="24"/>
        </w:rPr>
      </w:pPr>
      <w:r w:rsidRPr="007D2192">
        <w:rPr>
          <w:sz w:val="24"/>
          <w:szCs w:val="24"/>
        </w:rPr>
        <w:t>Предметы необходимые для погребения:</w:t>
      </w:r>
    </w:p>
    <w:p w:rsidR="007D2192" w:rsidRPr="007D2192" w:rsidRDefault="007D2192" w:rsidP="007D2192">
      <w:pPr>
        <w:ind w:firstLine="540"/>
        <w:jc w:val="both"/>
        <w:rPr>
          <w:sz w:val="24"/>
          <w:szCs w:val="24"/>
        </w:rPr>
      </w:pPr>
      <w:r w:rsidRPr="007D2192">
        <w:rPr>
          <w:sz w:val="24"/>
          <w:szCs w:val="24"/>
        </w:rPr>
        <w:t>1) гроб из пиломатериалов, обитый хлопчатобумажной тканью:</w:t>
      </w:r>
    </w:p>
    <w:p w:rsidR="007D2192" w:rsidRPr="007D2192" w:rsidRDefault="007D2192" w:rsidP="007D2192">
      <w:pPr>
        <w:ind w:firstLine="540"/>
        <w:jc w:val="both"/>
        <w:rPr>
          <w:sz w:val="24"/>
          <w:szCs w:val="24"/>
        </w:rPr>
      </w:pPr>
      <w:r w:rsidRPr="007D2192">
        <w:rPr>
          <w:sz w:val="24"/>
          <w:szCs w:val="24"/>
        </w:rPr>
        <w:t>- размеры гроба определяется в зависимости от тела умершего;</w:t>
      </w:r>
    </w:p>
    <w:p w:rsidR="007D2192" w:rsidRPr="007D2192" w:rsidRDefault="007D2192" w:rsidP="007D2192">
      <w:pPr>
        <w:ind w:firstLine="540"/>
        <w:jc w:val="both"/>
        <w:rPr>
          <w:sz w:val="24"/>
          <w:szCs w:val="24"/>
        </w:rPr>
      </w:pPr>
      <w:r w:rsidRPr="007D2192">
        <w:rPr>
          <w:sz w:val="24"/>
          <w:szCs w:val="24"/>
        </w:rPr>
        <w:t xml:space="preserve">- назначение гроба (для захоронения в могилу (склеп), для кремации) определяется в зависимости от способа погребения; </w:t>
      </w:r>
    </w:p>
    <w:p w:rsidR="007D2192" w:rsidRPr="007D2192" w:rsidRDefault="007D2192" w:rsidP="007D2192">
      <w:pPr>
        <w:ind w:firstLine="540"/>
        <w:jc w:val="both"/>
        <w:rPr>
          <w:sz w:val="24"/>
          <w:szCs w:val="24"/>
        </w:rPr>
      </w:pPr>
      <w:r w:rsidRPr="007D2192">
        <w:rPr>
          <w:sz w:val="24"/>
          <w:szCs w:val="24"/>
        </w:rPr>
        <w:t xml:space="preserve">2) покрывало из хлопчатобумажной ткани с ритуальной символикой. </w:t>
      </w:r>
    </w:p>
    <w:p w:rsidR="007D2192" w:rsidRPr="007D2192" w:rsidRDefault="007D2192" w:rsidP="007D2192">
      <w:pPr>
        <w:ind w:firstLine="540"/>
        <w:jc w:val="both"/>
        <w:rPr>
          <w:sz w:val="24"/>
          <w:szCs w:val="24"/>
        </w:rPr>
      </w:pPr>
      <w:r w:rsidRPr="007D2192">
        <w:rPr>
          <w:sz w:val="24"/>
          <w:szCs w:val="24"/>
        </w:rPr>
        <w:t>Доставка гроба и ритуальных принадлежностей по адресу осуществляется бригадой рабочих по выносу. Работниками осуществляются погрузочно-разгрузочные работы, а также поднятие гроба с телом умершего на этаж. Для доставки гроба предоставляется специально оборудованный транспорт-автокатафалк.</w:t>
      </w:r>
    </w:p>
    <w:p w:rsidR="007D2192" w:rsidRPr="007D2192" w:rsidRDefault="007D2192" w:rsidP="007D2192">
      <w:pPr>
        <w:ind w:firstLine="540"/>
        <w:jc w:val="both"/>
        <w:rPr>
          <w:sz w:val="24"/>
          <w:szCs w:val="24"/>
        </w:rPr>
      </w:pPr>
      <w:r w:rsidRPr="007D2192">
        <w:rPr>
          <w:sz w:val="24"/>
          <w:szCs w:val="24"/>
        </w:rPr>
        <w:t>4. Перевозка тела (останков) умершего на кладбище (в крематорий) включает в себя:</w:t>
      </w:r>
    </w:p>
    <w:p w:rsidR="007D2192" w:rsidRPr="007D2192" w:rsidRDefault="007D2192" w:rsidP="007D2192">
      <w:pPr>
        <w:ind w:firstLine="540"/>
        <w:jc w:val="both"/>
        <w:rPr>
          <w:sz w:val="24"/>
          <w:szCs w:val="24"/>
        </w:rPr>
      </w:pPr>
      <w:r w:rsidRPr="007D2192">
        <w:rPr>
          <w:sz w:val="24"/>
          <w:szCs w:val="24"/>
        </w:rPr>
        <w:t>- погрузка тела (останков) в гроб;</w:t>
      </w:r>
    </w:p>
    <w:p w:rsidR="007D2192" w:rsidRPr="007D2192" w:rsidRDefault="007D2192" w:rsidP="007D2192">
      <w:pPr>
        <w:ind w:firstLine="540"/>
        <w:jc w:val="both"/>
        <w:rPr>
          <w:sz w:val="24"/>
          <w:szCs w:val="24"/>
        </w:rPr>
      </w:pPr>
      <w:r w:rsidRPr="007D2192">
        <w:rPr>
          <w:sz w:val="24"/>
          <w:szCs w:val="24"/>
        </w:rPr>
        <w:t>- погрузка гроба с телом (останками) в автокатафалк;</w:t>
      </w:r>
    </w:p>
    <w:p w:rsidR="007D2192" w:rsidRPr="007D2192" w:rsidRDefault="007D2192" w:rsidP="007D2192">
      <w:pPr>
        <w:ind w:firstLine="540"/>
        <w:jc w:val="both"/>
        <w:rPr>
          <w:sz w:val="24"/>
          <w:szCs w:val="24"/>
        </w:rPr>
      </w:pPr>
      <w:r w:rsidRPr="007D2192">
        <w:rPr>
          <w:sz w:val="24"/>
          <w:szCs w:val="24"/>
        </w:rPr>
        <w:lastRenderedPageBreak/>
        <w:t>- перевозка гроба с телом (останками) умершего на кладбище (к месту кремации);</w:t>
      </w:r>
    </w:p>
    <w:p w:rsidR="007D2192" w:rsidRPr="007D2192" w:rsidRDefault="007D2192" w:rsidP="007D2192">
      <w:pPr>
        <w:ind w:firstLine="540"/>
        <w:jc w:val="both"/>
        <w:rPr>
          <w:sz w:val="24"/>
          <w:szCs w:val="24"/>
        </w:rPr>
      </w:pPr>
      <w:r w:rsidRPr="007D2192">
        <w:rPr>
          <w:sz w:val="24"/>
          <w:szCs w:val="24"/>
        </w:rPr>
        <w:t xml:space="preserve">- вынос гроба с телом (останками) умершего из автокатафалка к месту погребения (кремации).  </w:t>
      </w:r>
    </w:p>
    <w:p w:rsidR="007D2192" w:rsidRPr="007D2192" w:rsidRDefault="007D2192" w:rsidP="007D2192">
      <w:pPr>
        <w:ind w:firstLine="540"/>
        <w:jc w:val="both"/>
        <w:rPr>
          <w:sz w:val="24"/>
          <w:szCs w:val="24"/>
        </w:rPr>
      </w:pPr>
      <w:r w:rsidRPr="007D2192">
        <w:rPr>
          <w:sz w:val="24"/>
          <w:szCs w:val="24"/>
        </w:rPr>
        <w:t>Перевозка тела умершего включает перевозку гроба с телом умершего от дома (морга) до кладбища автокатафалком с соблюдением скорости, не превышающей 40 км/час.</w:t>
      </w:r>
    </w:p>
    <w:p w:rsidR="007D2192" w:rsidRPr="007D2192" w:rsidRDefault="007D2192" w:rsidP="007D2192">
      <w:pPr>
        <w:ind w:firstLine="540"/>
        <w:jc w:val="both"/>
        <w:rPr>
          <w:sz w:val="24"/>
          <w:szCs w:val="24"/>
        </w:rPr>
      </w:pPr>
      <w:r w:rsidRPr="007D2192">
        <w:rPr>
          <w:sz w:val="24"/>
          <w:szCs w:val="24"/>
        </w:rPr>
        <w:t>5. Погребение.</w:t>
      </w:r>
    </w:p>
    <w:p w:rsidR="007D2192" w:rsidRPr="007D2192" w:rsidRDefault="007D2192" w:rsidP="007D2192">
      <w:pPr>
        <w:ind w:firstLine="540"/>
        <w:jc w:val="both"/>
        <w:rPr>
          <w:sz w:val="24"/>
          <w:szCs w:val="24"/>
        </w:rPr>
      </w:pPr>
      <w:r w:rsidRPr="007D2192">
        <w:rPr>
          <w:sz w:val="24"/>
          <w:szCs w:val="24"/>
        </w:rPr>
        <w:t>Погребение включает:</w:t>
      </w:r>
    </w:p>
    <w:p w:rsidR="007D2192" w:rsidRPr="007D2192" w:rsidRDefault="007D2192" w:rsidP="007D2192">
      <w:pPr>
        <w:ind w:firstLine="540"/>
        <w:jc w:val="both"/>
        <w:rPr>
          <w:sz w:val="24"/>
          <w:szCs w:val="24"/>
        </w:rPr>
      </w:pPr>
      <w:r w:rsidRPr="007D2192">
        <w:rPr>
          <w:sz w:val="24"/>
          <w:szCs w:val="24"/>
        </w:rPr>
        <w:t>1) при захоронении в могилу (склеп):</w:t>
      </w:r>
    </w:p>
    <w:p w:rsidR="007D2192" w:rsidRPr="007D2192" w:rsidRDefault="007D2192" w:rsidP="007D2192">
      <w:pPr>
        <w:ind w:firstLine="540"/>
        <w:jc w:val="both"/>
        <w:rPr>
          <w:sz w:val="24"/>
          <w:szCs w:val="24"/>
        </w:rPr>
      </w:pPr>
      <w:r w:rsidRPr="007D2192">
        <w:rPr>
          <w:sz w:val="24"/>
          <w:szCs w:val="24"/>
        </w:rPr>
        <w:t>- устройство могилы, включающее разметку захоронения для копки могилы;</w:t>
      </w:r>
    </w:p>
    <w:p w:rsidR="007D2192" w:rsidRPr="007D2192" w:rsidRDefault="007D2192" w:rsidP="007D2192">
      <w:pPr>
        <w:ind w:firstLine="540"/>
        <w:jc w:val="both"/>
        <w:rPr>
          <w:sz w:val="24"/>
          <w:szCs w:val="24"/>
        </w:rPr>
      </w:pPr>
      <w:r w:rsidRPr="007D2192">
        <w:rPr>
          <w:sz w:val="24"/>
          <w:szCs w:val="24"/>
        </w:rPr>
        <w:t>- расчистку места захоронения от снега в зимнее время;</w:t>
      </w:r>
    </w:p>
    <w:p w:rsidR="007D2192" w:rsidRPr="007D2192" w:rsidRDefault="007D2192" w:rsidP="007D2192">
      <w:pPr>
        <w:ind w:firstLine="540"/>
        <w:jc w:val="both"/>
        <w:rPr>
          <w:sz w:val="24"/>
          <w:szCs w:val="24"/>
        </w:rPr>
      </w:pPr>
      <w:r w:rsidRPr="007D2192">
        <w:rPr>
          <w:sz w:val="24"/>
          <w:szCs w:val="24"/>
        </w:rPr>
        <w:t>- копку могилы вручную;</w:t>
      </w:r>
    </w:p>
    <w:p w:rsidR="007D2192" w:rsidRPr="007D2192" w:rsidRDefault="007D2192" w:rsidP="007D2192">
      <w:pPr>
        <w:ind w:firstLine="540"/>
        <w:jc w:val="both"/>
        <w:rPr>
          <w:sz w:val="24"/>
          <w:szCs w:val="24"/>
        </w:rPr>
      </w:pPr>
      <w:r w:rsidRPr="007D2192">
        <w:rPr>
          <w:sz w:val="24"/>
          <w:szCs w:val="24"/>
        </w:rPr>
        <w:t>- зачистку поверхности дня и стенок могилы вручную;</w:t>
      </w:r>
    </w:p>
    <w:p w:rsidR="007D2192" w:rsidRPr="007D2192" w:rsidRDefault="007D2192" w:rsidP="007D2192">
      <w:pPr>
        <w:ind w:firstLine="540"/>
        <w:jc w:val="both"/>
        <w:rPr>
          <w:sz w:val="24"/>
          <w:szCs w:val="24"/>
        </w:rPr>
      </w:pPr>
      <w:r w:rsidRPr="007D2192">
        <w:rPr>
          <w:sz w:val="24"/>
          <w:szCs w:val="24"/>
        </w:rPr>
        <w:t>- засыпка могилы и устройство намогильного холма;</w:t>
      </w:r>
    </w:p>
    <w:p w:rsidR="007D2192" w:rsidRPr="007D2192" w:rsidRDefault="007D2192" w:rsidP="007D2192">
      <w:pPr>
        <w:ind w:firstLine="540"/>
        <w:jc w:val="both"/>
        <w:rPr>
          <w:sz w:val="24"/>
          <w:szCs w:val="24"/>
        </w:rPr>
      </w:pPr>
      <w:r w:rsidRPr="007D2192">
        <w:rPr>
          <w:sz w:val="24"/>
          <w:szCs w:val="24"/>
        </w:rPr>
        <w:t>- установка ритуального регистрационного знака.</w:t>
      </w:r>
    </w:p>
    <w:p w:rsidR="007D2192" w:rsidRPr="007D2192" w:rsidRDefault="007D2192" w:rsidP="007D2192">
      <w:pPr>
        <w:ind w:firstLine="540"/>
        <w:jc w:val="both"/>
        <w:rPr>
          <w:sz w:val="24"/>
          <w:szCs w:val="24"/>
        </w:rPr>
      </w:pPr>
      <w:r w:rsidRPr="007D2192">
        <w:rPr>
          <w:sz w:val="24"/>
          <w:szCs w:val="24"/>
        </w:rPr>
        <w:t>2) при кремации:</w:t>
      </w:r>
    </w:p>
    <w:p w:rsidR="007D2192" w:rsidRPr="007D2192" w:rsidRDefault="007D2192" w:rsidP="007D2192">
      <w:pPr>
        <w:ind w:firstLine="540"/>
        <w:jc w:val="both"/>
        <w:rPr>
          <w:sz w:val="24"/>
          <w:szCs w:val="24"/>
        </w:rPr>
      </w:pPr>
      <w:r w:rsidRPr="007D2192">
        <w:rPr>
          <w:sz w:val="24"/>
          <w:szCs w:val="24"/>
        </w:rPr>
        <w:t>- процедура кремации;</w:t>
      </w:r>
    </w:p>
    <w:p w:rsidR="007D2192" w:rsidRPr="007D2192" w:rsidRDefault="007D2192" w:rsidP="007D2192">
      <w:pPr>
        <w:ind w:firstLine="540"/>
        <w:jc w:val="both"/>
        <w:rPr>
          <w:sz w:val="24"/>
          <w:szCs w:val="24"/>
        </w:rPr>
      </w:pPr>
      <w:r w:rsidRPr="007D2192">
        <w:rPr>
          <w:sz w:val="24"/>
          <w:szCs w:val="24"/>
        </w:rPr>
        <w:t>- выдача урны с прахом.</w:t>
      </w:r>
    </w:p>
    <w:p w:rsidR="007D2192" w:rsidRPr="007D2192" w:rsidRDefault="007D2192" w:rsidP="007D2192">
      <w:pPr>
        <w:autoSpaceDE w:val="0"/>
        <w:autoSpaceDN w:val="0"/>
        <w:adjustRightInd w:val="0"/>
        <w:ind w:firstLine="540"/>
        <w:jc w:val="both"/>
        <w:rPr>
          <w:sz w:val="24"/>
          <w:szCs w:val="24"/>
        </w:rPr>
      </w:pPr>
      <w:r w:rsidRPr="007D2192">
        <w:rPr>
          <w:sz w:val="24"/>
          <w:szCs w:val="24"/>
        </w:rPr>
        <w:t>Используемые при погребении предметы и вещества (гробы, урны, венки, бальзамирующие вещества) должны соответствовать санитарно-эпидемиологическим требованиям и требованиям в области охраны окружающей среды.</w:t>
      </w:r>
    </w:p>
    <w:p w:rsidR="007D2192" w:rsidRDefault="007D2192" w:rsidP="007D2192">
      <w:pPr>
        <w:ind w:firstLine="540"/>
        <w:jc w:val="both"/>
        <w:rPr>
          <w:sz w:val="26"/>
          <w:szCs w:val="26"/>
        </w:rPr>
      </w:pPr>
    </w:p>
    <w:p w:rsidR="007D2192" w:rsidRDefault="007D2192" w:rsidP="007D2192">
      <w:pPr>
        <w:ind w:firstLine="540"/>
        <w:jc w:val="both"/>
        <w:rPr>
          <w:sz w:val="26"/>
          <w:szCs w:val="26"/>
        </w:rPr>
      </w:pPr>
    </w:p>
    <w:p w:rsidR="007D2192" w:rsidRPr="00F316CB" w:rsidRDefault="007D2192" w:rsidP="007D2192">
      <w:pPr>
        <w:ind w:firstLine="540"/>
        <w:jc w:val="both"/>
        <w:rPr>
          <w:sz w:val="26"/>
          <w:szCs w:val="26"/>
        </w:rPr>
      </w:pPr>
    </w:p>
    <w:p w:rsidR="007D2192" w:rsidRDefault="007D2192" w:rsidP="007D2192">
      <w:pPr>
        <w:pStyle w:val="a5"/>
      </w:pPr>
      <w:r w:rsidRPr="0089658C">
        <w:t xml:space="preserve">Редактор: Абрамова Галина Николаевна                                         </w:t>
      </w:r>
      <w:r>
        <w:t xml:space="preserve">    </w:t>
      </w:r>
      <w:r w:rsidRPr="0089658C">
        <w:t xml:space="preserve">  тираж  10 экз</w:t>
      </w:r>
      <w:r>
        <w:t>.</w:t>
      </w:r>
    </w:p>
    <w:p w:rsidR="007D2192" w:rsidRPr="0089658C" w:rsidRDefault="007D2192" w:rsidP="007D2192">
      <w:pPr>
        <w:pStyle w:val="a5"/>
      </w:pPr>
      <w:r w:rsidRPr="0089658C">
        <w:t>Учредитель: Комитет  местного самоуправления</w:t>
      </w:r>
    </w:p>
    <w:p w:rsidR="007D2192" w:rsidRDefault="007D2192" w:rsidP="007D2192">
      <w:pPr>
        <w:pStyle w:val="a5"/>
      </w:pPr>
      <w:r w:rsidRPr="0089658C">
        <w:t>Александровского сельсовета</w:t>
      </w:r>
    </w:p>
    <w:p w:rsidR="007D2192" w:rsidRPr="0089658C" w:rsidRDefault="007D2192" w:rsidP="007D2192">
      <w:pPr>
        <w:pStyle w:val="a5"/>
      </w:pPr>
      <w:r w:rsidRPr="0089658C">
        <w:t>Издатель: Администрация  сельсовета</w:t>
      </w:r>
    </w:p>
    <w:p w:rsidR="007D2192" w:rsidRPr="0089658C" w:rsidRDefault="007D2192" w:rsidP="007D2192">
      <w:pPr>
        <w:pStyle w:val="a5"/>
      </w:pPr>
      <w:r w:rsidRPr="0089658C">
        <w:t>442575  с. Александровка, Бессоновского  района, Пензенской области</w:t>
      </w:r>
    </w:p>
    <w:p w:rsidR="007D2192" w:rsidRPr="0089658C" w:rsidRDefault="007D2192" w:rsidP="007D2192">
      <w:pPr>
        <w:jc w:val="center"/>
        <w:rPr>
          <w:sz w:val="22"/>
          <w:szCs w:val="22"/>
        </w:rPr>
      </w:pPr>
    </w:p>
    <w:p w:rsidR="007D2192" w:rsidRPr="00D357A7" w:rsidRDefault="007D2192" w:rsidP="007D2192">
      <w:pPr>
        <w:jc w:val="center"/>
        <w:rPr>
          <w:color w:val="000000"/>
        </w:rPr>
      </w:pPr>
      <w:r>
        <w:rPr>
          <w:color w:val="000000"/>
          <w:sz w:val="22"/>
          <w:szCs w:val="22"/>
        </w:rPr>
        <w:t>2021</w:t>
      </w:r>
      <w:r w:rsidRPr="0089658C">
        <w:rPr>
          <w:color w:val="000000"/>
          <w:sz w:val="22"/>
          <w:szCs w:val="22"/>
        </w:rPr>
        <w:t>год</w:t>
      </w:r>
    </w:p>
    <w:p w:rsidR="007D2192" w:rsidRDefault="007D2192"/>
    <w:sectPr w:rsidR="007D2192"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D2192"/>
    <w:rsid w:val="001E4609"/>
    <w:rsid w:val="0026491C"/>
    <w:rsid w:val="007D2192"/>
    <w:rsid w:val="00A95421"/>
    <w:rsid w:val="00ED1E81"/>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192"/>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7D2192"/>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0"/>
    <w:link w:val="3"/>
    <w:rsid w:val="007D2192"/>
    <w:rPr>
      <w:rFonts w:ascii="Times New Roman" w:eastAsia="Times New Roman" w:hAnsi="Times New Roman" w:cs="Times New Roman"/>
      <w:b/>
      <w:sz w:val="40"/>
      <w:szCs w:val="20"/>
      <w:lang w:eastAsia="ru-RU"/>
    </w:rPr>
  </w:style>
  <w:style w:type="paragraph" w:styleId="a5">
    <w:name w:val="No Spacing"/>
    <w:uiPriority w:val="1"/>
    <w:qFormat/>
    <w:rsid w:val="007D2192"/>
    <w:pPr>
      <w:widowControl w:val="0"/>
      <w:adjustRightInd w:val="0"/>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88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1209</Words>
  <Characters>6892</Characters>
  <Application>Microsoft Office Word</Application>
  <DocSecurity>0</DocSecurity>
  <Lines>57</Lines>
  <Paragraphs>16</Paragraphs>
  <ScaleCrop>false</ScaleCrop>
  <Company/>
  <LinksUpToDate>false</LinksUpToDate>
  <CharactersWithSpaces>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2</cp:revision>
  <dcterms:created xsi:type="dcterms:W3CDTF">2021-01-28T11:02:00Z</dcterms:created>
  <dcterms:modified xsi:type="dcterms:W3CDTF">2021-01-28T11:07:00Z</dcterms:modified>
</cp:coreProperties>
</file>