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32A" w:rsidRDefault="0076532A" w:rsidP="0076532A"/>
    <w:p w:rsidR="0076532A" w:rsidRDefault="0076532A" w:rsidP="0076532A">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auto"/>
        </w:rPr>
        <w:t xml:space="preserve">47 </w:t>
      </w:r>
      <w:r>
        <w:rPr>
          <w:rFonts w:ascii="Times New Roman" w:hAnsi="Times New Roman" w:cs="Times New Roman"/>
        </w:rPr>
        <w:t xml:space="preserve"> от</w:t>
      </w:r>
      <w:r>
        <w:rPr>
          <w:rFonts w:ascii="Times New Roman" w:hAnsi="Times New Roman" w:cs="Times New Roman"/>
          <w:color w:val="FF0000"/>
        </w:rPr>
        <w:t xml:space="preserve"> </w:t>
      </w:r>
      <w:r>
        <w:rPr>
          <w:rFonts w:ascii="Times New Roman" w:hAnsi="Times New Roman" w:cs="Times New Roman"/>
        </w:rPr>
        <w:t>22.12.2020 г.                      с</w:t>
      </w:r>
      <w:proofErr w:type="gramStart"/>
      <w:r>
        <w:rPr>
          <w:rFonts w:ascii="Times New Roman" w:hAnsi="Times New Roman" w:cs="Times New Roman"/>
        </w:rPr>
        <w:t>.А</w:t>
      </w:r>
      <w:proofErr w:type="gramEnd"/>
      <w:r>
        <w:rPr>
          <w:rFonts w:ascii="Times New Roman" w:hAnsi="Times New Roman" w:cs="Times New Roman"/>
        </w:rPr>
        <w:t>лександровка                                         «Бесплатно»</w:t>
      </w:r>
    </w:p>
    <w:p w:rsidR="0076532A" w:rsidRDefault="0076532A" w:rsidP="0076532A">
      <w:pPr>
        <w:jc w:val="center"/>
        <w:rPr>
          <w:rFonts w:ascii="Times New Roman" w:hAnsi="Times New Roman" w:cs="Times New Roman"/>
          <w:b/>
          <w:sz w:val="32"/>
          <w:szCs w:val="32"/>
        </w:rPr>
      </w:pPr>
    </w:p>
    <w:p w:rsidR="0076532A" w:rsidRDefault="0076532A" w:rsidP="0076532A">
      <w:pPr>
        <w:jc w:val="center"/>
        <w:rPr>
          <w:rFonts w:ascii="Times New Roman" w:hAnsi="Times New Roman" w:cs="Times New Roman"/>
          <w:b/>
          <w:sz w:val="32"/>
          <w:szCs w:val="32"/>
        </w:rPr>
      </w:pPr>
      <w:r>
        <w:rPr>
          <w:rFonts w:ascii="Times New Roman" w:hAnsi="Times New Roman" w:cs="Times New Roman"/>
          <w:b/>
          <w:i/>
          <w:sz w:val="32"/>
          <w:szCs w:val="32"/>
        </w:rPr>
        <w:t>СЕЛЬСКИЕ    ВЕДОМОСТИ</w:t>
      </w:r>
    </w:p>
    <w:p w:rsidR="0076532A" w:rsidRDefault="0076532A" w:rsidP="0076532A">
      <w:pPr>
        <w:jc w:val="center"/>
        <w:rPr>
          <w:rFonts w:ascii="Times New Roman" w:hAnsi="Times New Roman" w:cs="Times New Roman"/>
          <w:sz w:val="28"/>
          <w:szCs w:val="28"/>
        </w:rPr>
      </w:pPr>
    </w:p>
    <w:p w:rsidR="0076532A" w:rsidRDefault="0076532A" w:rsidP="0076532A">
      <w:pPr>
        <w:jc w:val="center"/>
        <w:rPr>
          <w:rFonts w:ascii="Times New Roman" w:hAnsi="Times New Roman" w:cs="Times New Roman"/>
          <w:sz w:val="28"/>
          <w:szCs w:val="28"/>
        </w:rPr>
      </w:pPr>
      <w:r>
        <w:rPr>
          <w:rFonts w:ascii="Times New Roman" w:hAnsi="Times New Roman" w:cs="Times New Roman"/>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p>
    <w:p w:rsidR="00A95421" w:rsidRDefault="00A95421"/>
    <w:p w:rsidR="0076532A" w:rsidRDefault="0076532A" w:rsidP="0076532A">
      <w:pPr>
        <w:jc w:val="center"/>
        <w:rPr>
          <w:rFonts w:ascii="Times New Roman" w:hAnsi="Times New Roman" w:cs="Times New Roman"/>
          <w:b/>
          <w:bCs/>
        </w:rPr>
      </w:pPr>
      <w:r w:rsidRPr="0076532A">
        <w:rPr>
          <w:rFonts w:ascii="Times New Roman" w:hAnsi="Times New Roman" w:cs="Times New Roman"/>
          <w:b/>
          <w:bCs/>
        </w:rPr>
        <w:t xml:space="preserve">КОМИТЕТ МЕСТНОГО САМОУПРАВЛЕНИЯ </w:t>
      </w:r>
    </w:p>
    <w:p w:rsidR="0076532A" w:rsidRPr="0076532A" w:rsidRDefault="0076532A" w:rsidP="0076532A">
      <w:pPr>
        <w:jc w:val="center"/>
        <w:rPr>
          <w:rFonts w:ascii="Times New Roman" w:hAnsi="Times New Roman" w:cs="Times New Roman"/>
          <w:b/>
          <w:bCs/>
        </w:rPr>
      </w:pPr>
      <w:r w:rsidRPr="0076532A">
        <w:rPr>
          <w:rFonts w:ascii="Times New Roman" w:hAnsi="Times New Roman" w:cs="Times New Roman"/>
          <w:b/>
          <w:bCs/>
        </w:rPr>
        <w:t>АЛЕКСАНДРОВСКОГО СЕЛЬСОВЕТА</w:t>
      </w:r>
    </w:p>
    <w:p w:rsidR="0076532A" w:rsidRPr="0076532A" w:rsidRDefault="0076532A" w:rsidP="0076532A">
      <w:pPr>
        <w:jc w:val="center"/>
        <w:rPr>
          <w:rFonts w:ascii="Times New Roman" w:hAnsi="Times New Roman" w:cs="Times New Roman"/>
          <w:b/>
          <w:bCs/>
        </w:rPr>
      </w:pPr>
      <w:r w:rsidRPr="0076532A">
        <w:rPr>
          <w:rFonts w:ascii="Times New Roman" w:hAnsi="Times New Roman" w:cs="Times New Roman"/>
          <w:b/>
          <w:bCs/>
        </w:rPr>
        <w:t>БЕССОНОВСКОГО РАЙОНА</w:t>
      </w:r>
    </w:p>
    <w:p w:rsidR="0076532A" w:rsidRPr="0076532A" w:rsidRDefault="0076532A" w:rsidP="0076532A">
      <w:pPr>
        <w:jc w:val="center"/>
        <w:rPr>
          <w:rFonts w:ascii="Times New Roman" w:hAnsi="Times New Roman" w:cs="Times New Roman"/>
          <w:b/>
          <w:bCs/>
        </w:rPr>
      </w:pPr>
      <w:r w:rsidRPr="0076532A">
        <w:rPr>
          <w:rFonts w:ascii="Times New Roman" w:hAnsi="Times New Roman" w:cs="Times New Roman"/>
          <w:b/>
          <w:bCs/>
        </w:rPr>
        <w:t>ПЕНЗЕНСКОЙ ОБЛАСТИ</w:t>
      </w:r>
    </w:p>
    <w:p w:rsidR="0076532A" w:rsidRPr="0076532A" w:rsidRDefault="0076532A" w:rsidP="0076532A">
      <w:pPr>
        <w:jc w:val="center"/>
        <w:rPr>
          <w:rStyle w:val="a5"/>
          <w:rFonts w:ascii="Times New Roman" w:hAnsi="Times New Roman" w:cs="Times New Roman"/>
          <w:b/>
          <w:bCs/>
          <w:i w:val="0"/>
          <w:iCs w:val="0"/>
        </w:rPr>
      </w:pPr>
      <w:r w:rsidRPr="0076532A">
        <w:rPr>
          <w:rFonts w:ascii="Times New Roman" w:hAnsi="Times New Roman" w:cs="Times New Roman"/>
          <w:b/>
          <w:bCs/>
        </w:rPr>
        <w:t xml:space="preserve">СЕДЬМОГО СОЗЫВА </w:t>
      </w:r>
    </w:p>
    <w:p w:rsidR="0076532A" w:rsidRPr="0076532A" w:rsidRDefault="0076532A" w:rsidP="0076532A">
      <w:pPr>
        <w:spacing w:before="240"/>
        <w:jc w:val="center"/>
        <w:rPr>
          <w:rFonts w:ascii="Times New Roman" w:hAnsi="Times New Roman" w:cs="Times New Roman"/>
          <w:b/>
          <w:bCs/>
        </w:rPr>
      </w:pPr>
      <w:r w:rsidRPr="0076532A">
        <w:rPr>
          <w:rFonts w:ascii="Times New Roman" w:hAnsi="Times New Roman" w:cs="Times New Roman"/>
          <w:b/>
          <w:bCs/>
        </w:rPr>
        <w:t xml:space="preserve">РЕШЕНИЕ </w:t>
      </w:r>
    </w:p>
    <w:p w:rsidR="0076532A" w:rsidRPr="0076532A" w:rsidRDefault="0076532A" w:rsidP="0076532A">
      <w:pPr>
        <w:jc w:val="center"/>
        <w:rPr>
          <w:rFonts w:ascii="Times New Roman" w:hAnsi="Times New Roman" w:cs="Times New Roman"/>
          <w:b/>
          <w:bCs/>
          <w:u w:val="single"/>
        </w:rPr>
      </w:pPr>
      <w:r w:rsidRPr="0076532A">
        <w:rPr>
          <w:rFonts w:ascii="Times New Roman" w:hAnsi="Times New Roman" w:cs="Times New Roman"/>
          <w:b/>
          <w:bCs/>
          <w:u w:val="single"/>
        </w:rPr>
        <w:t xml:space="preserve">от 22.12.2020 г. № 85 </w:t>
      </w:r>
    </w:p>
    <w:p w:rsidR="0076532A" w:rsidRPr="0076532A" w:rsidRDefault="0076532A" w:rsidP="0076532A">
      <w:pPr>
        <w:pStyle w:val="ConsPlusNormal"/>
        <w:widowControl/>
        <w:ind w:firstLine="0"/>
        <w:jc w:val="center"/>
        <w:rPr>
          <w:rFonts w:ascii="Times New Roman" w:hAnsi="Times New Roman" w:cs="Times New Roman"/>
          <w:sz w:val="24"/>
          <w:szCs w:val="24"/>
        </w:rPr>
      </w:pPr>
      <w:proofErr w:type="gramStart"/>
      <w:r w:rsidRPr="0076532A">
        <w:rPr>
          <w:rFonts w:ascii="Times New Roman" w:hAnsi="Times New Roman" w:cs="Times New Roman"/>
          <w:sz w:val="24"/>
          <w:szCs w:val="24"/>
        </w:rPr>
        <w:t>с</w:t>
      </w:r>
      <w:proofErr w:type="gramEnd"/>
      <w:r w:rsidRPr="0076532A">
        <w:rPr>
          <w:rFonts w:ascii="Times New Roman" w:hAnsi="Times New Roman" w:cs="Times New Roman"/>
          <w:sz w:val="24"/>
          <w:szCs w:val="24"/>
        </w:rPr>
        <w:t>. Александровка</w:t>
      </w:r>
    </w:p>
    <w:p w:rsidR="0076532A" w:rsidRPr="0076532A" w:rsidRDefault="0076532A" w:rsidP="0076532A">
      <w:pPr>
        <w:pStyle w:val="ConsPlusNormal"/>
        <w:widowControl/>
        <w:ind w:firstLine="0"/>
        <w:jc w:val="center"/>
        <w:rPr>
          <w:rFonts w:ascii="Times New Roman" w:hAnsi="Times New Roman" w:cs="Times New Roman"/>
          <w:sz w:val="24"/>
          <w:szCs w:val="24"/>
        </w:rPr>
      </w:pPr>
    </w:p>
    <w:p w:rsidR="0076532A" w:rsidRPr="0076532A" w:rsidRDefault="0076532A" w:rsidP="0076532A">
      <w:pPr>
        <w:pStyle w:val="ConsPlusTitle"/>
        <w:jc w:val="center"/>
        <w:rPr>
          <w:rFonts w:ascii="Times New Roman" w:hAnsi="Times New Roman" w:cs="Times New Roman"/>
          <w:sz w:val="24"/>
          <w:szCs w:val="24"/>
        </w:rPr>
      </w:pPr>
      <w:r w:rsidRPr="0076532A">
        <w:rPr>
          <w:rFonts w:ascii="Times New Roman" w:hAnsi="Times New Roman" w:cs="Times New Roman"/>
          <w:sz w:val="24"/>
          <w:szCs w:val="24"/>
        </w:rPr>
        <w:t xml:space="preserve">О признании утратившим силу Решения Комитета местного самоуправления  Александровского сельсовета Бессоновского района Пензенской области от 21.05.2015г. № 64   «Об определении уполномоченного органа, осуществляющего присвоение, изменение и аннулирование адресов на территории Александровского сельсовета </w:t>
      </w:r>
      <w:r w:rsidRPr="0076532A">
        <w:rPr>
          <w:rFonts w:ascii="Times New Roman" w:hAnsi="Times New Roman" w:cs="Times New Roman"/>
          <w:bCs/>
          <w:iCs/>
          <w:color w:val="000000"/>
          <w:sz w:val="24"/>
          <w:szCs w:val="24"/>
        </w:rPr>
        <w:t>Бессоновского района</w:t>
      </w:r>
      <w:r w:rsidRPr="0076532A">
        <w:rPr>
          <w:rFonts w:ascii="Times New Roman" w:hAnsi="Times New Roman" w:cs="Times New Roman"/>
          <w:bCs/>
          <w:i/>
          <w:iCs/>
          <w:color w:val="000000"/>
          <w:sz w:val="24"/>
          <w:szCs w:val="24"/>
        </w:rPr>
        <w:t xml:space="preserve"> </w:t>
      </w:r>
      <w:r w:rsidRPr="0076532A">
        <w:rPr>
          <w:rFonts w:ascii="Times New Roman" w:hAnsi="Times New Roman" w:cs="Times New Roman"/>
          <w:bCs/>
          <w:color w:val="000000"/>
          <w:sz w:val="24"/>
          <w:szCs w:val="24"/>
        </w:rPr>
        <w:t>Пензенской области</w:t>
      </w:r>
      <w:r w:rsidRPr="0076532A">
        <w:rPr>
          <w:rFonts w:ascii="Times New Roman" w:hAnsi="Times New Roman" w:cs="Times New Roman"/>
          <w:sz w:val="24"/>
          <w:szCs w:val="24"/>
        </w:rPr>
        <w:t>»</w:t>
      </w:r>
    </w:p>
    <w:p w:rsidR="0076532A" w:rsidRPr="0076532A" w:rsidRDefault="0076532A" w:rsidP="0076532A">
      <w:pPr>
        <w:pStyle w:val="ConsPlusTitle"/>
        <w:jc w:val="center"/>
        <w:rPr>
          <w:rFonts w:ascii="Times New Roman" w:hAnsi="Times New Roman" w:cs="Times New Roman"/>
          <w:sz w:val="24"/>
          <w:szCs w:val="24"/>
        </w:rPr>
      </w:pPr>
    </w:p>
    <w:p w:rsidR="0076532A" w:rsidRPr="0076532A" w:rsidRDefault="0076532A" w:rsidP="0076532A">
      <w:pPr>
        <w:spacing w:after="139"/>
        <w:ind w:firstLine="326"/>
        <w:jc w:val="both"/>
        <w:rPr>
          <w:rFonts w:ascii="Times New Roman" w:hAnsi="Times New Roman" w:cs="Times New Roman"/>
        </w:rPr>
      </w:pPr>
      <w:r w:rsidRPr="0076532A">
        <w:rPr>
          <w:rFonts w:ascii="Times New Roman" w:hAnsi="Times New Roman" w:cs="Times New Roman"/>
        </w:rPr>
        <w:t xml:space="preserve">В целях </w:t>
      </w:r>
      <w:proofErr w:type="gramStart"/>
      <w:r w:rsidRPr="0076532A">
        <w:rPr>
          <w:rFonts w:ascii="Times New Roman" w:hAnsi="Times New Roman" w:cs="Times New Roman"/>
        </w:rPr>
        <w:t>приведения нормативных правовых актов комитета местного самоуправления Александровского сельсовета</w:t>
      </w:r>
      <w:proofErr w:type="gramEnd"/>
      <w:r w:rsidRPr="0076532A">
        <w:rPr>
          <w:rFonts w:ascii="Times New Roman" w:hAnsi="Times New Roman" w:cs="Times New Roman"/>
        </w:rPr>
        <w:t xml:space="preserve"> Бессоновского района Пензенской области  в соответствие с действующим законодательством РФ, руководствуясь Уставом Александровского сельсовета Бессоновского района, Пензенской области,  </w:t>
      </w:r>
      <w:r w:rsidRPr="0076532A">
        <w:rPr>
          <w:rFonts w:ascii="Times New Roman" w:hAnsi="Times New Roman" w:cs="Times New Roman"/>
          <w:b/>
        </w:rPr>
        <w:t>Комитет местного самоуправления Александровского сельсовета решил:</w:t>
      </w:r>
    </w:p>
    <w:p w:rsidR="0076532A" w:rsidRPr="0076532A" w:rsidRDefault="0076532A" w:rsidP="0076532A">
      <w:pPr>
        <w:ind w:firstLine="709"/>
        <w:jc w:val="both"/>
        <w:rPr>
          <w:rFonts w:ascii="Times New Roman" w:hAnsi="Times New Roman" w:cs="Times New Roman"/>
        </w:rPr>
      </w:pPr>
      <w:r w:rsidRPr="0076532A">
        <w:rPr>
          <w:rFonts w:ascii="Times New Roman" w:hAnsi="Times New Roman" w:cs="Times New Roman"/>
        </w:rPr>
        <w:t>1</w:t>
      </w:r>
      <w:proofErr w:type="gramStart"/>
      <w:r w:rsidRPr="0076532A">
        <w:rPr>
          <w:rFonts w:ascii="Times New Roman" w:hAnsi="Times New Roman" w:cs="Times New Roman"/>
        </w:rPr>
        <w:t xml:space="preserve"> П</w:t>
      </w:r>
      <w:proofErr w:type="gramEnd"/>
      <w:r w:rsidRPr="0076532A">
        <w:rPr>
          <w:rFonts w:ascii="Times New Roman" w:hAnsi="Times New Roman" w:cs="Times New Roman"/>
        </w:rPr>
        <w:t>ризнать утратившим силу:</w:t>
      </w:r>
    </w:p>
    <w:p w:rsidR="0076532A" w:rsidRPr="0076532A" w:rsidRDefault="0076532A" w:rsidP="0076532A">
      <w:pPr>
        <w:ind w:firstLine="709"/>
        <w:jc w:val="both"/>
        <w:rPr>
          <w:rFonts w:ascii="Times New Roman" w:hAnsi="Times New Roman" w:cs="Times New Roman"/>
        </w:rPr>
      </w:pPr>
      <w:r w:rsidRPr="0076532A">
        <w:rPr>
          <w:rFonts w:ascii="Times New Roman" w:hAnsi="Times New Roman" w:cs="Times New Roman"/>
        </w:rPr>
        <w:t xml:space="preserve">-  Решения Комитета местного самоуправления  Александровского сельсовета Бессоновского района Пензенской области от 21.05.2015г. № 64   «Об определении уполномоченного органа, осуществляющего присвоение, изменение и аннулирование адресов на территории Александровского сельсовета </w:t>
      </w:r>
      <w:r w:rsidRPr="0076532A">
        <w:rPr>
          <w:rFonts w:ascii="Times New Roman" w:hAnsi="Times New Roman" w:cs="Times New Roman"/>
          <w:bCs/>
          <w:iCs/>
        </w:rPr>
        <w:t>Бессоновского района</w:t>
      </w:r>
      <w:r w:rsidRPr="0076532A">
        <w:rPr>
          <w:rFonts w:ascii="Times New Roman" w:hAnsi="Times New Roman" w:cs="Times New Roman"/>
          <w:bCs/>
          <w:i/>
          <w:iCs/>
        </w:rPr>
        <w:t xml:space="preserve"> </w:t>
      </w:r>
      <w:r w:rsidRPr="0076532A">
        <w:rPr>
          <w:rFonts w:ascii="Times New Roman" w:hAnsi="Times New Roman" w:cs="Times New Roman"/>
          <w:bCs/>
        </w:rPr>
        <w:t>Пензенской области</w:t>
      </w:r>
      <w:r w:rsidRPr="0076532A">
        <w:rPr>
          <w:rFonts w:ascii="Times New Roman" w:hAnsi="Times New Roman" w:cs="Times New Roman"/>
        </w:rPr>
        <w:t>»</w:t>
      </w:r>
    </w:p>
    <w:p w:rsidR="0076532A" w:rsidRPr="0076532A" w:rsidRDefault="0076532A" w:rsidP="0076532A">
      <w:pPr>
        <w:ind w:firstLine="709"/>
        <w:jc w:val="both"/>
        <w:rPr>
          <w:rFonts w:ascii="Times New Roman" w:hAnsi="Times New Roman" w:cs="Times New Roman"/>
        </w:rPr>
      </w:pPr>
      <w:r w:rsidRPr="0076532A">
        <w:rPr>
          <w:rFonts w:ascii="Times New Roman" w:hAnsi="Times New Roman" w:cs="Times New Roman"/>
        </w:rPr>
        <w:t>2. Настоящее решение опубликовать в информационном бюллетене Александровского сельсовета «Сельские ведомости» и разместить на официальном сайте администрации Александровского сельсовета Бессоновского района в информационно-телекоммуникационной сети «Интернет».</w:t>
      </w:r>
    </w:p>
    <w:p w:rsidR="0076532A" w:rsidRPr="0076532A" w:rsidRDefault="0076532A" w:rsidP="0076532A">
      <w:pPr>
        <w:pStyle w:val="ConsNormal"/>
        <w:widowControl/>
        <w:tabs>
          <w:tab w:val="left" w:pos="900"/>
        </w:tabs>
        <w:ind w:firstLine="709"/>
        <w:jc w:val="both"/>
        <w:rPr>
          <w:rFonts w:ascii="Times New Roman" w:hAnsi="Times New Roman" w:cs="Times New Roman"/>
          <w:sz w:val="24"/>
          <w:szCs w:val="24"/>
        </w:rPr>
      </w:pPr>
      <w:r w:rsidRPr="0076532A">
        <w:rPr>
          <w:rFonts w:ascii="Times New Roman" w:hAnsi="Times New Roman" w:cs="Times New Roman"/>
          <w:sz w:val="24"/>
          <w:szCs w:val="24"/>
        </w:rPr>
        <w:t>3. Настоящее решение вступает в силу со дня его официального опубликования.</w:t>
      </w:r>
    </w:p>
    <w:p w:rsidR="0076532A" w:rsidRPr="0076532A" w:rsidRDefault="0076532A" w:rsidP="0076532A">
      <w:pPr>
        <w:pStyle w:val="ConsNormal"/>
        <w:widowControl/>
        <w:tabs>
          <w:tab w:val="left" w:pos="900"/>
        </w:tabs>
        <w:ind w:firstLine="709"/>
        <w:jc w:val="both"/>
        <w:rPr>
          <w:rFonts w:ascii="Times New Roman" w:hAnsi="Times New Roman" w:cs="Times New Roman"/>
          <w:sz w:val="24"/>
          <w:szCs w:val="24"/>
        </w:rPr>
      </w:pPr>
      <w:r w:rsidRPr="0076532A">
        <w:rPr>
          <w:rFonts w:ascii="Times New Roman" w:hAnsi="Times New Roman" w:cs="Times New Roman"/>
          <w:sz w:val="24"/>
          <w:szCs w:val="24"/>
        </w:rPr>
        <w:t xml:space="preserve">4. </w:t>
      </w:r>
      <w:proofErr w:type="gramStart"/>
      <w:r w:rsidRPr="0076532A">
        <w:rPr>
          <w:rFonts w:ascii="Times New Roman" w:hAnsi="Times New Roman" w:cs="Times New Roman"/>
          <w:sz w:val="24"/>
          <w:szCs w:val="24"/>
        </w:rPr>
        <w:t>Контроль за</w:t>
      </w:r>
      <w:proofErr w:type="gramEnd"/>
      <w:r w:rsidRPr="0076532A">
        <w:rPr>
          <w:rFonts w:ascii="Times New Roman" w:hAnsi="Times New Roman" w:cs="Times New Roman"/>
          <w:sz w:val="24"/>
          <w:szCs w:val="24"/>
        </w:rPr>
        <w:t xml:space="preserve"> исполнением настоящего решения оставляю за собой.</w:t>
      </w:r>
    </w:p>
    <w:p w:rsidR="0076532A" w:rsidRPr="0076532A" w:rsidRDefault="0076532A" w:rsidP="0076532A">
      <w:pPr>
        <w:pStyle w:val="ConsNormal"/>
        <w:widowControl/>
        <w:tabs>
          <w:tab w:val="left" w:pos="900"/>
        </w:tabs>
        <w:ind w:firstLine="709"/>
        <w:jc w:val="both"/>
        <w:rPr>
          <w:rFonts w:ascii="Times New Roman" w:hAnsi="Times New Roman" w:cs="Times New Roman"/>
          <w:sz w:val="24"/>
          <w:szCs w:val="24"/>
        </w:rPr>
      </w:pPr>
    </w:p>
    <w:p w:rsidR="0076532A" w:rsidRPr="0076532A" w:rsidRDefault="0076532A" w:rsidP="0076532A">
      <w:pPr>
        <w:pStyle w:val="ConsNormal"/>
        <w:widowControl/>
        <w:tabs>
          <w:tab w:val="left" w:pos="900"/>
        </w:tabs>
        <w:ind w:firstLine="0"/>
        <w:jc w:val="both"/>
        <w:rPr>
          <w:rFonts w:ascii="Times New Roman" w:hAnsi="Times New Roman" w:cs="Times New Roman"/>
          <w:sz w:val="24"/>
          <w:szCs w:val="24"/>
        </w:rPr>
      </w:pPr>
    </w:p>
    <w:p w:rsidR="0076532A" w:rsidRDefault="0076532A" w:rsidP="0076532A">
      <w:pPr>
        <w:spacing w:line="192" w:lineRule="auto"/>
        <w:jc w:val="both"/>
        <w:rPr>
          <w:rFonts w:ascii="Times New Roman" w:hAnsi="Times New Roman" w:cs="Times New Roman"/>
        </w:rPr>
      </w:pPr>
      <w:r w:rsidRPr="0076532A">
        <w:rPr>
          <w:rFonts w:ascii="Times New Roman" w:hAnsi="Times New Roman" w:cs="Times New Roman"/>
        </w:rPr>
        <w:t>Глава Александровского сельсовета                                            А.Г.Абрамова</w:t>
      </w:r>
    </w:p>
    <w:p w:rsidR="00970A34" w:rsidRDefault="00970A34" w:rsidP="0076532A">
      <w:pPr>
        <w:spacing w:line="192" w:lineRule="auto"/>
        <w:jc w:val="both"/>
        <w:rPr>
          <w:rFonts w:ascii="Times New Roman" w:hAnsi="Times New Roman" w:cs="Times New Roman"/>
        </w:rPr>
      </w:pPr>
    </w:p>
    <w:p w:rsidR="00970A34" w:rsidRDefault="00970A34" w:rsidP="0076532A">
      <w:pPr>
        <w:spacing w:line="192" w:lineRule="auto"/>
        <w:jc w:val="both"/>
        <w:rPr>
          <w:rFonts w:ascii="Times New Roman" w:hAnsi="Times New Roman" w:cs="Times New Roman"/>
        </w:rPr>
      </w:pPr>
    </w:p>
    <w:p w:rsidR="00970A34" w:rsidRDefault="00970A34" w:rsidP="0076532A">
      <w:pPr>
        <w:spacing w:line="192" w:lineRule="auto"/>
        <w:jc w:val="both"/>
        <w:rPr>
          <w:rFonts w:ascii="Times New Roman" w:hAnsi="Times New Roman" w:cs="Times New Roman"/>
        </w:rPr>
      </w:pPr>
    </w:p>
    <w:p w:rsidR="00970A34" w:rsidRDefault="00970A34" w:rsidP="0076532A">
      <w:pPr>
        <w:spacing w:line="192" w:lineRule="auto"/>
        <w:jc w:val="both"/>
        <w:rPr>
          <w:rFonts w:ascii="Times New Roman" w:hAnsi="Times New Roman" w:cs="Times New Roman"/>
        </w:rPr>
      </w:pPr>
    </w:p>
    <w:p w:rsidR="00970A34" w:rsidRDefault="00970A34" w:rsidP="0076532A">
      <w:pPr>
        <w:spacing w:line="192" w:lineRule="auto"/>
        <w:jc w:val="both"/>
        <w:rPr>
          <w:rFonts w:ascii="Times New Roman" w:hAnsi="Times New Roman" w:cs="Times New Roman"/>
        </w:rPr>
      </w:pPr>
    </w:p>
    <w:p w:rsidR="00970A34" w:rsidRPr="00970A34" w:rsidRDefault="00970A34" w:rsidP="0076532A">
      <w:pPr>
        <w:spacing w:line="192" w:lineRule="auto"/>
        <w:jc w:val="both"/>
        <w:rPr>
          <w:rFonts w:ascii="Times New Roman" w:hAnsi="Times New Roman" w:cs="Times New Roman"/>
        </w:rPr>
      </w:pPr>
    </w:p>
    <w:tbl>
      <w:tblPr>
        <w:tblpPr w:leftFromText="180" w:rightFromText="180" w:vertAnchor="page" w:horzAnchor="margin" w:tblpY="1620"/>
        <w:tblW w:w="9600" w:type="dxa"/>
        <w:tblLayout w:type="fixed"/>
        <w:tblCellMar>
          <w:left w:w="0" w:type="dxa"/>
          <w:right w:w="0" w:type="dxa"/>
        </w:tblCellMar>
        <w:tblLook w:val="01E0"/>
      </w:tblPr>
      <w:tblGrid>
        <w:gridCol w:w="9600"/>
      </w:tblGrid>
      <w:tr w:rsidR="00970A34" w:rsidRPr="00970A34" w:rsidTr="00970A34">
        <w:tc>
          <w:tcPr>
            <w:tcW w:w="9606" w:type="dxa"/>
            <w:hideMark/>
          </w:tcPr>
          <w:p w:rsidR="00970A34" w:rsidRPr="00970A34" w:rsidRDefault="00970A34">
            <w:pPr>
              <w:jc w:val="center"/>
              <w:rPr>
                <w:rFonts w:ascii="Times New Roman" w:hAnsi="Times New Roman" w:cs="Times New Roman"/>
                <w:b/>
              </w:rPr>
            </w:pPr>
            <w:r w:rsidRPr="00970A34">
              <w:rPr>
                <w:rFonts w:ascii="Times New Roman" w:hAnsi="Times New Roman" w:cs="Times New Roman"/>
                <w:b/>
              </w:rPr>
              <w:lastRenderedPageBreak/>
              <w:t xml:space="preserve">АДМИНИСТРАЦИЯ  </w:t>
            </w:r>
            <w:r w:rsidRPr="00970A34">
              <w:rPr>
                <w:rFonts w:ascii="Times New Roman" w:hAnsi="Times New Roman" w:cs="Times New Roman"/>
                <w:b/>
                <w:caps/>
              </w:rPr>
              <w:t>АЛЕКСАНДРОВСКОГО сельсовета</w:t>
            </w:r>
          </w:p>
        </w:tc>
      </w:tr>
      <w:tr w:rsidR="00970A34" w:rsidRPr="00970A34" w:rsidTr="00970A34">
        <w:trPr>
          <w:trHeight w:val="397"/>
        </w:trPr>
        <w:tc>
          <w:tcPr>
            <w:tcW w:w="9606" w:type="dxa"/>
            <w:hideMark/>
          </w:tcPr>
          <w:p w:rsidR="00970A34" w:rsidRPr="00970A34" w:rsidRDefault="00970A34">
            <w:pPr>
              <w:jc w:val="center"/>
              <w:rPr>
                <w:rFonts w:ascii="Times New Roman" w:hAnsi="Times New Roman" w:cs="Times New Roman"/>
                <w:b/>
              </w:rPr>
            </w:pPr>
            <w:r w:rsidRPr="00970A34">
              <w:rPr>
                <w:rFonts w:ascii="Times New Roman" w:hAnsi="Times New Roman" w:cs="Times New Roman"/>
                <w:b/>
              </w:rPr>
              <w:t>БЕССОНОВСКОГО РАЙОНА ПЕНЗЕНСКОЙ ОБЛАСТИ</w:t>
            </w:r>
          </w:p>
        </w:tc>
      </w:tr>
      <w:tr w:rsidR="00970A34" w:rsidRPr="00970A34" w:rsidTr="00970A34">
        <w:trPr>
          <w:trHeight w:val="340"/>
        </w:trPr>
        <w:tc>
          <w:tcPr>
            <w:tcW w:w="9606" w:type="dxa"/>
            <w:vAlign w:val="center"/>
            <w:hideMark/>
          </w:tcPr>
          <w:p w:rsidR="00970A34" w:rsidRPr="00970A34" w:rsidRDefault="00970A34">
            <w:pPr>
              <w:pStyle w:val="3"/>
              <w:jc w:val="center"/>
              <w:rPr>
                <w:rFonts w:ascii="Times New Roman" w:hAnsi="Times New Roman" w:cs="Times New Roman"/>
                <w:sz w:val="24"/>
                <w:szCs w:val="24"/>
              </w:rPr>
            </w:pPr>
            <w:r w:rsidRPr="00970A34">
              <w:rPr>
                <w:rFonts w:ascii="Times New Roman" w:hAnsi="Times New Roman" w:cs="Times New Roman"/>
                <w:sz w:val="24"/>
                <w:szCs w:val="24"/>
              </w:rPr>
              <w:t>ПОСТАНОВЛЕНИЕ</w:t>
            </w:r>
          </w:p>
        </w:tc>
      </w:tr>
      <w:tr w:rsidR="00970A34" w:rsidRPr="00970A34" w:rsidTr="00970A34">
        <w:trPr>
          <w:trHeight w:val="340"/>
        </w:trPr>
        <w:tc>
          <w:tcPr>
            <w:tcW w:w="9606" w:type="dxa"/>
            <w:vAlign w:val="center"/>
          </w:tcPr>
          <w:tbl>
            <w:tblPr>
              <w:tblpPr w:leftFromText="180" w:rightFromText="180" w:vertAnchor="text" w:horzAnchor="margin" w:tblpXSpec="center" w:tblpY="107"/>
              <w:tblW w:w="0" w:type="auto"/>
              <w:tblLayout w:type="fixed"/>
              <w:tblCellMar>
                <w:left w:w="0" w:type="dxa"/>
                <w:right w:w="0" w:type="dxa"/>
              </w:tblCellMar>
              <w:tblLook w:val="04A0"/>
            </w:tblPr>
            <w:tblGrid>
              <w:gridCol w:w="284"/>
              <w:gridCol w:w="2835"/>
              <w:gridCol w:w="397"/>
              <w:gridCol w:w="1134"/>
            </w:tblGrid>
            <w:tr w:rsidR="00970A34" w:rsidRPr="00970A34">
              <w:trPr>
                <w:trHeight w:val="360"/>
              </w:trPr>
              <w:tc>
                <w:tcPr>
                  <w:tcW w:w="284" w:type="dxa"/>
                  <w:vAlign w:val="bottom"/>
                  <w:hideMark/>
                </w:tcPr>
                <w:p w:rsidR="00970A34" w:rsidRPr="00970A34" w:rsidRDefault="00970A34">
                  <w:pPr>
                    <w:rPr>
                      <w:rFonts w:ascii="Times New Roman" w:hAnsi="Times New Roman" w:cs="Times New Roman"/>
                    </w:rPr>
                  </w:pPr>
                  <w:r w:rsidRPr="00970A34">
                    <w:rPr>
                      <w:rFonts w:ascii="Times New Roman" w:hAnsi="Times New Roman" w:cs="Times New Roman"/>
                    </w:rPr>
                    <w:t>от</w:t>
                  </w:r>
                </w:p>
              </w:tc>
              <w:tc>
                <w:tcPr>
                  <w:tcW w:w="2835" w:type="dxa"/>
                  <w:tcBorders>
                    <w:top w:val="nil"/>
                    <w:left w:val="nil"/>
                    <w:bottom w:val="single" w:sz="6" w:space="0" w:color="auto"/>
                    <w:right w:val="nil"/>
                  </w:tcBorders>
                  <w:hideMark/>
                </w:tcPr>
                <w:p w:rsidR="00970A34" w:rsidRPr="00970A34" w:rsidRDefault="00970A34">
                  <w:pPr>
                    <w:jc w:val="center"/>
                    <w:rPr>
                      <w:rFonts w:ascii="Times New Roman" w:hAnsi="Times New Roman" w:cs="Times New Roman"/>
                    </w:rPr>
                  </w:pPr>
                  <w:r w:rsidRPr="00970A34">
                    <w:rPr>
                      <w:rFonts w:ascii="Times New Roman" w:hAnsi="Times New Roman" w:cs="Times New Roman"/>
                    </w:rPr>
                    <w:t>21 декабря 2020г</w:t>
                  </w:r>
                </w:p>
              </w:tc>
              <w:tc>
                <w:tcPr>
                  <w:tcW w:w="397" w:type="dxa"/>
                  <w:vAlign w:val="bottom"/>
                  <w:hideMark/>
                </w:tcPr>
                <w:p w:rsidR="00970A34" w:rsidRPr="00970A34" w:rsidRDefault="00970A34">
                  <w:pPr>
                    <w:jc w:val="center"/>
                    <w:rPr>
                      <w:rFonts w:ascii="Times New Roman" w:hAnsi="Times New Roman" w:cs="Times New Roman"/>
                    </w:rPr>
                  </w:pPr>
                  <w:r w:rsidRPr="00970A34">
                    <w:rPr>
                      <w:rFonts w:ascii="Times New Roman" w:hAnsi="Times New Roman" w:cs="Times New Roman"/>
                    </w:rPr>
                    <w:t>№</w:t>
                  </w:r>
                </w:p>
              </w:tc>
              <w:tc>
                <w:tcPr>
                  <w:tcW w:w="1134" w:type="dxa"/>
                  <w:tcBorders>
                    <w:top w:val="nil"/>
                    <w:left w:val="nil"/>
                    <w:bottom w:val="single" w:sz="6" w:space="0" w:color="auto"/>
                    <w:right w:val="nil"/>
                  </w:tcBorders>
                  <w:hideMark/>
                </w:tcPr>
                <w:p w:rsidR="00970A34" w:rsidRPr="00970A34" w:rsidRDefault="00970A34">
                  <w:pPr>
                    <w:rPr>
                      <w:rFonts w:ascii="Times New Roman" w:hAnsi="Times New Roman" w:cs="Times New Roman"/>
                    </w:rPr>
                  </w:pPr>
                  <w:r w:rsidRPr="00970A34">
                    <w:rPr>
                      <w:rFonts w:ascii="Times New Roman" w:hAnsi="Times New Roman" w:cs="Times New Roman"/>
                    </w:rPr>
                    <w:t>83</w:t>
                  </w:r>
                </w:p>
              </w:tc>
            </w:tr>
            <w:tr w:rsidR="00970A34" w:rsidRPr="00970A34">
              <w:tc>
                <w:tcPr>
                  <w:tcW w:w="4650" w:type="dxa"/>
                  <w:gridSpan w:val="4"/>
                  <w:hideMark/>
                </w:tcPr>
                <w:p w:rsidR="00970A34" w:rsidRPr="00970A34" w:rsidRDefault="00970A34">
                  <w:pPr>
                    <w:rPr>
                      <w:rFonts w:ascii="Times New Roman" w:hAnsi="Times New Roman" w:cs="Times New Roman"/>
                    </w:rPr>
                  </w:pPr>
                  <w:r w:rsidRPr="00970A34">
                    <w:rPr>
                      <w:rFonts w:ascii="Times New Roman" w:hAnsi="Times New Roman" w:cs="Times New Roman"/>
                    </w:rPr>
                    <w:t xml:space="preserve">                         </w:t>
                  </w:r>
                  <w:proofErr w:type="gramStart"/>
                  <w:r w:rsidRPr="00970A34">
                    <w:rPr>
                      <w:rFonts w:ascii="Times New Roman" w:hAnsi="Times New Roman" w:cs="Times New Roman"/>
                    </w:rPr>
                    <w:t>с</w:t>
                  </w:r>
                  <w:proofErr w:type="gramEnd"/>
                  <w:r w:rsidRPr="00970A34">
                    <w:rPr>
                      <w:rFonts w:ascii="Times New Roman" w:hAnsi="Times New Roman" w:cs="Times New Roman"/>
                    </w:rPr>
                    <w:t>. Александровка</w:t>
                  </w:r>
                </w:p>
              </w:tc>
            </w:tr>
          </w:tbl>
          <w:p w:rsidR="00970A34" w:rsidRPr="00970A34" w:rsidRDefault="00970A34">
            <w:pPr>
              <w:jc w:val="center"/>
              <w:rPr>
                <w:rFonts w:ascii="Times New Roman" w:hAnsi="Times New Roman" w:cs="Times New Roman"/>
              </w:rPr>
            </w:pPr>
          </w:p>
          <w:p w:rsidR="00970A34" w:rsidRPr="00970A34" w:rsidRDefault="00970A34">
            <w:pPr>
              <w:rPr>
                <w:rFonts w:ascii="Times New Roman" w:hAnsi="Times New Roman" w:cs="Times New Roman"/>
              </w:rPr>
            </w:pPr>
          </w:p>
        </w:tc>
      </w:tr>
    </w:tbl>
    <w:p w:rsidR="00970A34" w:rsidRPr="00970A34" w:rsidRDefault="00970A34" w:rsidP="00970A34">
      <w:pPr>
        <w:rPr>
          <w:rFonts w:ascii="Times New Roman" w:hAnsi="Times New Roman" w:cs="Times New Roman"/>
        </w:rPr>
      </w:pPr>
    </w:p>
    <w:tbl>
      <w:tblPr>
        <w:tblW w:w="9600" w:type="dxa"/>
        <w:tblLayout w:type="fixed"/>
        <w:tblCellMar>
          <w:left w:w="0" w:type="dxa"/>
          <w:right w:w="0" w:type="dxa"/>
        </w:tblCellMar>
        <w:tblLook w:val="01E0"/>
      </w:tblPr>
      <w:tblGrid>
        <w:gridCol w:w="9600"/>
      </w:tblGrid>
      <w:tr w:rsidR="00970A34" w:rsidRPr="00970A34" w:rsidTr="00970A34">
        <w:trPr>
          <w:trHeight w:val="340"/>
        </w:trPr>
        <w:tc>
          <w:tcPr>
            <w:tcW w:w="9600" w:type="dxa"/>
            <w:vAlign w:val="center"/>
          </w:tcPr>
          <w:p w:rsidR="00970A34" w:rsidRPr="00970A34" w:rsidRDefault="00970A34">
            <w:pPr>
              <w:rPr>
                <w:rFonts w:ascii="Times New Roman" w:hAnsi="Times New Roman" w:cs="Times New Roman"/>
                <w:b/>
              </w:rPr>
            </w:pPr>
          </w:p>
          <w:p w:rsidR="00970A34" w:rsidRPr="00970A34" w:rsidRDefault="00970A34">
            <w:pPr>
              <w:jc w:val="center"/>
              <w:rPr>
                <w:rFonts w:ascii="Times New Roman" w:hAnsi="Times New Roman" w:cs="Times New Roman"/>
              </w:rPr>
            </w:pPr>
            <w:r w:rsidRPr="00970A34">
              <w:rPr>
                <w:rFonts w:ascii="Times New Roman" w:hAnsi="Times New Roman" w:cs="Times New Roman"/>
                <w:b/>
              </w:rPr>
              <w:t xml:space="preserve">Об утверждении Положения о межведомственной комиссии </w:t>
            </w:r>
            <w:r w:rsidRPr="00970A34">
              <w:rPr>
                <w:rFonts w:ascii="Times New Roman" w:hAnsi="Times New Roman" w:cs="Times New Roman"/>
              </w:rPr>
              <w:t xml:space="preserve"> </w:t>
            </w:r>
            <w:r w:rsidRPr="00970A34">
              <w:rPr>
                <w:rFonts w:ascii="Times New Roman" w:hAnsi="Times New Roman" w:cs="Times New Roman"/>
                <w:b/>
              </w:rPr>
              <w:t>по признанию жилых домов (жилых помещений), находящихся на территории   Александровского сельсовета, пригодными (непригодными) для проживания и многоквартирного дома аварийным и подлежащим сносу или реконструкции, садового дома жилым домом и жилого дома садовым</w:t>
            </w:r>
          </w:p>
        </w:tc>
      </w:tr>
      <w:tr w:rsidR="00970A34" w:rsidRPr="00970A34" w:rsidTr="00970A34">
        <w:trPr>
          <w:trHeight w:val="340"/>
        </w:trPr>
        <w:tc>
          <w:tcPr>
            <w:tcW w:w="9600" w:type="dxa"/>
            <w:vAlign w:val="center"/>
          </w:tcPr>
          <w:p w:rsidR="00970A34" w:rsidRPr="00970A34" w:rsidRDefault="00970A34">
            <w:pPr>
              <w:rPr>
                <w:rFonts w:ascii="Times New Roman" w:hAnsi="Times New Roman" w:cs="Times New Roman"/>
              </w:rPr>
            </w:pPr>
          </w:p>
          <w:p w:rsidR="00970A34" w:rsidRPr="00970A34" w:rsidRDefault="00970A34">
            <w:pPr>
              <w:rPr>
                <w:rFonts w:ascii="Times New Roman" w:hAnsi="Times New Roman" w:cs="Times New Roman"/>
              </w:rPr>
            </w:pPr>
          </w:p>
        </w:tc>
      </w:tr>
    </w:tbl>
    <w:p w:rsidR="00970A34" w:rsidRPr="00970A34" w:rsidRDefault="00970A34" w:rsidP="00970A34">
      <w:pPr>
        <w:autoSpaceDE w:val="0"/>
        <w:autoSpaceDN w:val="0"/>
        <w:adjustRightInd w:val="0"/>
        <w:jc w:val="both"/>
        <w:rPr>
          <w:rFonts w:ascii="Times New Roman" w:hAnsi="Times New Roman" w:cs="Times New Roman"/>
        </w:rPr>
      </w:pPr>
      <w:bookmarkStart w:id="0" w:name="sub_111"/>
      <w:r w:rsidRPr="00970A34">
        <w:rPr>
          <w:rFonts w:ascii="Times New Roman" w:hAnsi="Times New Roman" w:cs="Times New Roman"/>
        </w:rPr>
        <w:t xml:space="preserve">          </w:t>
      </w:r>
      <w:proofErr w:type="gramStart"/>
      <w:r w:rsidRPr="00970A34">
        <w:rPr>
          <w:rFonts w:ascii="Times New Roman" w:hAnsi="Times New Roman" w:cs="Times New Roman"/>
        </w:rPr>
        <w:t xml:space="preserve">В соответствии со статьей 14 Жилищного кодекса Российской Федерации,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последующими изменениями), </w:t>
      </w:r>
      <w:hyperlink r:id="rId5" w:anchor="/document/71732780/entry/2303" w:history="1">
        <w:r w:rsidRPr="00970A34">
          <w:rPr>
            <w:rStyle w:val="a6"/>
            <w:rFonts w:ascii="Times New Roman" w:hAnsi="Times New Roman" w:cs="Times New Roman"/>
          </w:rPr>
          <w:t>частью 3 статьи 23</w:t>
        </w:r>
      </w:hyperlink>
      <w:r w:rsidRPr="00970A34">
        <w:rPr>
          <w:rFonts w:ascii="Times New Roman" w:hAnsi="Times New Roman" w:cs="Times New Roman"/>
        </w:rPr>
        <w:t> Федерального закона от 29.07.2017 № 217-ФЗ «О ведении</w:t>
      </w:r>
      <w:proofErr w:type="gramEnd"/>
      <w:r w:rsidRPr="00970A34">
        <w:rPr>
          <w:rFonts w:ascii="Times New Roman" w:hAnsi="Times New Roman" w:cs="Times New Roman"/>
        </w:rPr>
        <w:t xml:space="preserve"> гражданами садоводства и огородничества для собственных нужд и о внесении изменений в отдельные законодательные акты Российской Федерации» (с последующими изменениями),  руководствуясь Федеральным законом от 10.12.2003 № 131-ФЗ «Об общих принципах организации местного самоуправления в Российской Федерации» (с последующими изменениями), Уставом  Александровского сельсовета Бессоновского района Пензенской области, </w:t>
      </w:r>
    </w:p>
    <w:p w:rsidR="00970A34" w:rsidRPr="00970A34" w:rsidRDefault="00970A34" w:rsidP="00970A34">
      <w:pPr>
        <w:autoSpaceDE w:val="0"/>
        <w:autoSpaceDN w:val="0"/>
        <w:adjustRightInd w:val="0"/>
        <w:jc w:val="both"/>
        <w:rPr>
          <w:rFonts w:ascii="Times New Roman" w:hAnsi="Times New Roman" w:cs="Times New Roman"/>
        </w:rPr>
      </w:pPr>
    </w:p>
    <w:p w:rsidR="00970A34" w:rsidRPr="00970A34" w:rsidRDefault="00970A34" w:rsidP="00970A34">
      <w:pPr>
        <w:autoSpaceDE w:val="0"/>
        <w:autoSpaceDN w:val="0"/>
        <w:adjustRightInd w:val="0"/>
        <w:jc w:val="center"/>
        <w:rPr>
          <w:rFonts w:ascii="Times New Roman" w:hAnsi="Times New Roman" w:cs="Times New Roman"/>
        </w:rPr>
      </w:pPr>
      <w:r w:rsidRPr="00970A34">
        <w:rPr>
          <w:rFonts w:ascii="Times New Roman" w:hAnsi="Times New Roman" w:cs="Times New Roman"/>
          <w:b/>
        </w:rPr>
        <w:t>Администрация Александровского сельсовета</w:t>
      </w:r>
      <w:r w:rsidRPr="00970A34">
        <w:rPr>
          <w:rFonts w:ascii="Times New Roman" w:hAnsi="Times New Roman" w:cs="Times New Roman"/>
        </w:rPr>
        <w:t xml:space="preserve">  </w:t>
      </w:r>
      <w:r w:rsidRPr="00970A34">
        <w:rPr>
          <w:rFonts w:ascii="Times New Roman" w:hAnsi="Times New Roman" w:cs="Times New Roman"/>
          <w:b/>
        </w:rPr>
        <w:t>постановляет:</w:t>
      </w:r>
    </w:p>
    <w:p w:rsidR="00970A34" w:rsidRPr="00970A34" w:rsidRDefault="00970A34" w:rsidP="00970A34">
      <w:pPr>
        <w:jc w:val="both"/>
        <w:rPr>
          <w:rFonts w:ascii="Times New Roman" w:hAnsi="Times New Roman" w:cs="Times New Roman"/>
        </w:rPr>
      </w:pPr>
      <w:bookmarkStart w:id="1" w:name="sub_2"/>
      <w:bookmarkEnd w:id="0"/>
    </w:p>
    <w:p w:rsidR="00970A34" w:rsidRPr="00970A34" w:rsidRDefault="00970A34" w:rsidP="00970A34">
      <w:pPr>
        <w:widowControl/>
        <w:numPr>
          <w:ilvl w:val="0"/>
          <w:numId w:val="1"/>
        </w:numPr>
        <w:tabs>
          <w:tab w:val="num" w:pos="0"/>
        </w:tabs>
        <w:ind w:left="0" w:firstLine="540"/>
        <w:jc w:val="both"/>
        <w:rPr>
          <w:rFonts w:ascii="Times New Roman" w:hAnsi="Times New Roman" w:cs="Times New Roman"/>
        </w:rPr>
      </w:pPr>
      <w:r w:rsidRPr="00970A34">
        <w:rPr>
          <w:rFonts w:ascii="Times New Roman" w:hAnsi="Times New Roman" w:cs="Times New Roman"/>
        </w:rPr>
        <w:t>Утвердить Положение о межведомственной комиссии  по признанию жилых домов (жилых помещений), находящихся на территории   Александровского сельсовета, пригодными (непригодными) для проживания и многоквартирного дома аварийным и подлежащим сносу или реконструкции, садового дома жилым домом и жилого дома садовым  (Далее – Положение)</w:t>
      </w:r>
      <w:r w:rsidRPr="00970A34">
        <w:rPr>
          <w:rFonts w:ascii="Times New Roman" w:hAnsi="Times New Roman" w:cs="Times New Roman"/>
          <w:color w:val="FF0000"/>
        </w:rPr>
        <w:t xml:space="preserve"> </w:t>
      </w:r>
      <w:r w:rsidRPr="00970A34">
        <w:rPr>
          <w:rFonts w:ascii="Times New Roman" w:hAnsi="Times New Roman" w:cs="Times New Roman"/>
        </w:rPr>
        <w:t>согласно приложению № 1 к настоящему постановлению.</w:t>
      </w:r>
    </w:p>
    <w:p w:rsidR="00970A34" w:rsidRPr="00970A34" w:rsidRDefault="00970A34" w:rsidP="00970A34">
      <w:pPr>
        <w:widowControl/>
        <w:numPr>
          <w:ilvl w:val="0"/>
          <w:numId w:val="1"/>
        </w:numPr>
        <w:tabs>
          <w:tab w:val="num" w:pos="0"/>
        </w:tabs>
        <w:ind w:left="0" w:firstLine="540"/>
        <w:jc w:val="both"/>
        <w:rPr>
          <w:rFonts w:ascii="Times New Roman" w:hAnsi="Times New Roman" w:cs="Times New Roman"/>
        </w:rPr>
      </w:pPr>
      <w:r w:rsidRPr="00970A34">
        <w:rPr>
          <w:rFonts w:ascii="Times New Roman" w:hAnsi="Times New Roman" w:cs="Times New Roman"/>
        </w:rPr>
        <w:t>Признать утратившим силу:</w:t>
      </w:r>
    </w:p>
    <w:p w:rsidR="00970A34" w:rsidRPr="00970A34" w:rsidRDefault="00970A34" w:rsidP="00970A34">
      <w:pPr>
        <w:ind w:firstLine="540"/>
        <w:jc w:val="both"/>
        <w:rPr>
          <w:rFonts w:ascii="Times New Roman" w:hAnsi="Times New Roman" w:cs="Times New Roman"/>
          <w:b/>
          <w:color w:val="FF0000"/>
        </w:rPr>
      </w:pPr>
      <w:r w:rsidRPr="00970A34">
        <w:rPr>
          <w:rFonts w:ascii="Times New Roman" w:hAnsi="Times New Roman" w:cs="Times New Roman"/>
        </w:rPr>
        <w:t>- постановление администрации Александровского сельсовета Бессоновского района Пензенской области от 11.06.2014 № 36  «Об утверждении Положения о межведомственной комиссии  по признанию жилых домов (жилых помещений), находящихся на территории   Александровского сельсовета, пригодными (непригодными) для проживания и многоквартирного дома аварийным и подлежащим сносу или реконструкции</w:t>
      </w:r>
    </w:p>
    <w:p w:rsidR="00970A34" w:rsidRPr="00970A34" w:rsidRDefault="00970A34" w:rsidP="00970A34">
      <w:pPr>
        <w:ind w:firstLine="540"/>
        <w:jc w:val="both"/>
        <w:rPr>
          <w:rFonts w:ascii="Times New Roman" w:hAnsi="Times New Roman" w:cs="Times New Roman"/>
          <w:color w:val="auto"/>
        </w:rPr>
      </w:pPr>
      <w:proofErr w:type="gramStart"/>
      <w:r w:rsidRPr="00970A34">
        <w:rPr>
          <w:rFonts w:ascii="Times New Roman" w:hAnsi="Times New Roman" w:cs="Times New Roman"/>
        </w:rPr>
        <w:t>- постановление администрации Александровского сельсовета Бессоновского района Пензенской области от 03.11.2015 № 69 «О внесении изменений в постановление администрации Александровского сельсовета Бессоновского района Пензенской области от   11.06.2014 г. №36  «Об утверждении Положения о межведомственной комиссии  по признанию жилых домов (жилых помещений), находящихся на территории Александровского сельсовета, пригодными (непригодными) для проживания и многоквартирного дома аварийным и подлежащим сносу или реконструкции»;</w:t>
      </w:r>
      <w:proofErr w:type="gramEnd"/>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 постановление администрации Александровского сельсовета Бессоновского района </w:t>
      </w:r>
      <w:r w:rsidRPr="00970A34">
        <w:rPr>
          <w:rFonts w:ascii="Times New Roman" w:hAnsi="Times New Roman" w:cs="Times New Roman"/>
        </w:rPr>
        <w:lastRenderedPageBreak/>
        <w:t>Пензенской области от 10.09.2018 № 28 «О внесении изменений в Положение о межведомственной комиссии  по признанию жилых домов (жилых помещений), находящихся на территории  Александровского сельсовета, пригодными (непригодными) для проживания и многоквартирного дома аварийным и подлежащим сносу или реконструкции»;</w:t>
      </w:r>
    </w:p>
    <w:p w:rsidR="00970A34" w:rsidRPr="00970A34" w:rsidRDefault="00970A34" w:rsidP="00970A34">
      <w:pPr>
        <w:ind w:firstLine="540"/>
        <w:jc w:val="both"/>
        <w:rPr>
          <w:rFonts w:ascii="Times New Roman" w:hAnsi="Times New Roman" w:cs="Times New Roman"/>
        </w:rPr>
      </w:pPr>
      <w:proofErr w:type="gramStart"/>
      <w:r w:rsidRPr="00970A34">
        <w:rPr>
          <w:rFonts w:ascii="Times New Roman" w:hAnsi="Times New Roman" w:cs="Times New Roman"/>
        </w:rPr>
        <w:t>- постановление администрации Александровского сельсовета Бессоновского района Пензенской области от 06.09.2019 №65 «О внесении изменений в постановление администрации Александровского сельсовета № 36 от 11.06.2014 г. «Об утверждении Положения о межведомственной комиссии  по признанию жилых домов (жилых помещений), находящихся на территории   Александровского сельсовета, пригодными (непригодными) для проживания и многоквартирного дома аварийным и подлежащим сносу или реконструкции».</w:t>
      </w:r>
      <w:proofErr w:type="gramEnd"/>
    </w:p>
    <w:p w:rsidR="00970A34" w:rsidRPr="00970A34" w:rsidRDefault="00970A34" w:rsidP="00970A34">
      <w:pPr>
        <w:ind w:firstLine="540"/>
        <w:jc w:val="both"/>
        <w:rPr>
          <w:rFonts w:ascii="Times New Roman" w:hAnsi="Times New Roman" w:cs="Times New Roman"/>
        </w:rPr>
      </w:pPr>
    </w:p>
    <w:p w:rsidR="00970A34" w:rsidRPr="00970A34" w:rsidRDefault="00970A34" w:rsidP="00970A34">
      <w:pPr>
        <w:ind w:firstLine="709"/>
        <w:jc w:val="both"/>
        <w:rPr>
          <w:rFonts w:ascii="Times New Roman" w:hAnsi="Times New Roman" w:cs="Times New Roman"/>
        </w:rPr>
      </w:pPr>
      <w:bookmarkStart w:id="2" w:name="sub_3"/>
      <w:bookmarkEnd w:id="1"/>
      <w:r w:rsidRPr="00970A34">
        <w:rPr>
          <w:rFonts w:ascii="Times New Roman" w:hAnsi="Times New Roman" w:cs="Times New Roman"/>
        </w:rPr>
        <w:t>3. Опубликовать настоящее постановление в информационном бюллетене Александровского сельсовета «Сельские ведомости» и разместить на официальном сайте администрации Александровского сельсовета в информационно-телекоммуникационной сети «Интернет».</w:t>
      </w:r>
      <w:bookmarkStart w:id="3" w:name="sub_4"/>
      <w:r w:rsidRPr="00970A34">
        <w:rPr>
          <w:rFonts w:ascii="Times New Roman" w:hAnsi="Times New Roman" w:cs="Times New Roman"/>
        </w:rPr>
        <w:t xml:space="preserve"> </w:t>
      </w:r>
    </w:p>
    <w:p w:rsidR="00970A34" w:rsidRPr="00970A34" w:rsidRDefault="00970A34" w:rsidP="00970A34">
      <w:pPr>
        <w:ind w:firstLine="709"/>
        <w:jc w:val="both"/>
        <w:rPr>
          <w:rFonts w:ascii="Times New Roman" w:hAnsi="Times New Roman" w:cs="Times New Roman"/>
        </w:rPr>
      </w:pPr>
      <w:r w:rsidRPr="00970A34">
        <w:rPr>
          <w:rFonts w:ascii="Times New Roman" w:hAnsi="Times New Roman" w:cs="Times New Roman"/>
        </w:rPr>
        <w:t>4. Контроль над исполнением настоящего постановления оставляю за собой.</w:t>
      </w:r>
    </w:p>
    <w:bookmarkEnd w:id="3"/>
    <w:p w:rsidR="00970A34" w:rsidRPr="00970A34" w:rsidRDefault="00970A34" w:rsidP="00970A34">
      <w:pPr>
        <w:ind w:firstLine="709"/>
        <w:jc w:val="both"/>
        <w:rPr>
          <w:rFonts w:ascii="Times New Roman" w:hAnsi="Times New Roman" w:cs="Times New Roman"/>
        </w:rPr>
      </w:pPr>
      <w:r w:rsidRPr="00970A34">
        <w:rPr>
          <w:rFonts w:ascii="Times New Roman" w:hAnsi="Times New Roman" w:cs="Times New Roman"/>
        </w:rPr>
        <w:t>5. Настоящее постановление вступает в силу на следующий день после его официального опубликования.</w:t>
      </w:r>
    </w:p>
    <w:bookmarkEnd w:id="2"/>
    <w:p w:rsidR="00970A34" w:rsidRPr="00970A34" w:rsidRDefault="00970A34" w:rsidP="00970A34">
      <w:pPr>
        <w:ind w:firstLine="709"/>
        <w:jc w:val="both"/>
        <w:rPr>
          <w:rFonts w:ascii="Times New Roman" w:hAnsi="Times New Roman" w:cs="Times New Roman"/>
        </w:rPr>
      </w:pPr>
    </w:p>
    <w:p w:rsidR="00970A34" w:rsidRPr="00970A34" w:rsidRDefault="00970A34" w:rsidP="00970A34">
      <w:pPr>
        <w:jc w:val="both"/>
        <w:rPr>
          <w:rFonts w:ascii="Times New Roman" w:hAnsi="Times New Roman" w:cs="Times New Roman"/>
        </w:rPr>
      </w:pPr>
    </w:p>
    <w:p w:rsidR="00970A34" w:rsidRPr="00970A34" w:rsidRDefault="00970A34" w:rsidP="00970A34">
      <w:pPr>
        <w:jc w:val="both"/>
        <w:rPr>
          <w:rFonts w:ascii="Times New Roman" w:hAnsi="Times New Roman" w:cs="Times New Roman"/>
        </w:rPr>
      </w:pPr>
    </w:p>
    <w:p w:rsidR="00970A34" w:rsidRPr="00970A34" w:rsidRDefault="00970A34" w:rsidP="00970A34">
      <w:pPr>
        <w:rPr>
          <w:rFonts w:ascii="Times New Roman" w:hAnsi="Times New Roman" w:cs="Times New Roman"/>
        </w:rPr>
      </w:pPr>
      <w:r w:rsidRPr="00970A34">
        <w:rPr>
          <w:rFonts w:ascii="Times New Roman" w:hAnsi="Times New Roman" w:cs="Times New Roman"/>
        </w:rPr>
        <w:t>Глава администрации</w:t>
      </w:r>
    </w:p>
    <w:p w:rsidR="00970A34" w:rsidRPr="00970A34" w:rsidRDefault="00970A34" w:rsidP="00970A34">
      <w:pPr>
        <w:tabs>
          <w:tab w:val="left" w:pos="6180"/>
        </w:tabs>
        <w:rPr>
          <w:rFonts w:ascii="Times New Roman" w:hAnsi="Times New Roman" w:cs="Times New Roman"/>
        </w:rPr>
      </w:pPr>
      <w:r w:rsidRPr="00970A34">
        <w:rPr>
          <w:rFonts w:ascii="Times New Roman" w:hAnsi="Times New Roman" w:cs="Times New Roman"/>
        </w:rPr>
        <w:t xml:space="preserve"> Александровского  сельсовета                                                   </w:t>
      </w:r>
      <w:proofErr w:type="spellStart"/>
      <w:r w:rsidRPr="00970A34">
        <w:rPr>
          <w:rFonts w:ascii="Times New Roman" w:hAnsi="Times New Roman" w:cs="Times New Roman"/>
        </w:rPr>
        <w:t>С.А.Вехов</w:t>
      </w:r>
      <w:proofErr w:type="spellEnd"/>
      <w:r w:rsidRPr="00970A34">
        <w:rPr>
          <w:rFonts w:ascii="Times New Roman" w:hAnsi="Times New Roman" w:cs="Times New Roman"/>
        </w:rPr>
        <w:t>.</w:t>
      </w:r>
    </w:p>
    <w:p w:rsidR="00970A34" w:rsidRPr="00970A34" w:rsidRDefault="00970A34" w:rsidP="00970A34">
      <w:pPr>
        <w:rPr>
          <w:rFonts w:ascii="Times New Roman" w:hAnsi="Times New Roman" w:cs="Times New Roman"/>
        </w:rPr>
      </w:pPr>
    </w:p>
    <w:p w:rsidR="00970A34" w:rsidRPr="00970A34" w:rsidRDefault="00970A34" w:rsidP="00970A34">
      <w:pPr>
        <w:jc w:val="right"/>
        <w:rPr>
          <w:rFonts w:ascii="Times New Roman" w:hAnsi="Times New Roman" w:cs="Times New Roman"/>
        </w:rPr>
      </w:pPr>
      <w:r w:rsidRPr="00970A34">
        <w:rPr>
          <w:rFonts w:ascii="Times New Roman" w:hAnsi="Times New Roman" w:cs="Times New Roman"/>
        </w:rPr>
        <w:t>Приложение 1</w:t>
      </w:r>
    </w:p>
    <w:p w:rsidR="00970A34" w:rsidRPr="00970A34" w:rsidRDefault="00970A34" w:rsidP="00970A34">
      <w:pPr>
        <w:jc w:val="right"/>
        <w:rPr>
          <w:rFonts w:ascii="Times New Roman" w:hAnsi="Times New Roman" w:cs="Times New Roman"/>
        </w:rPr>
      </w:pPr>
      <w:r w:rsidRPr="00970A34">
        <w:rPr>
          <w:rFonts w:ascii="Times New Roman" w:hAnsi="Times New Roman" w:cs="Times New Roman"/>
        </w:rPr>
        <w:t xml:space="preserve">к постановлению администрации </w:t>
      </w:r>
    </w:p>
    <w:p w:rsidR="00970A34" w:rsidRPr="00970A34" w:rsidRDefault="00970A34" w:rsidP="00970A34">
      <w:pPr>
        <w:jc w:val="right"/>
        <w:rPr>
          <w:rFonts w:ascii="Times New Roman" w:hAnsi="Times New Roman" w:cs="Times New Roman"/>
        </w:rPr>
      </w:pPr>
      <w:r w:rsidRPr="00970A34">
        <w:rPr>
          <w:rFonts w:ascii="Times New Roman" w:hAnsi="Times New Roman" w:cs="Times New Roman"/>
        </w:rPr>
        <w:t>Александровского сельсовета</w:t>
      </w:r>
    </w:p>
    <w:p w:rsidR="00970A34" w:rsidRPr="00970A34" w:rsidRDefault="00970A34" w:rsidP="00970A34">
      <w:pPr>
        <w:jc w:val="right"/>
        <w:rPr>
          <w:rFonts w:ascii="Times New Roman" w:hAnsi="Times New Roman" w:cs="Times New Roman"/>
        </w:rPr>
      </w:pPr>
      <w:r w:rsidRPr="00970A34">
        <w:rPr>
          <w:rFonts w:ascii="Times New Roman" w:hAnsi="Times New Roman" w:cs="Times New Roman"/>
        </w:rPr>
        <w:t>от    21.12.2020 г. N 83</w:t>
      </w:r>
    </w:p>
    <w:p w:rsidR="00970A34" w:rsidRPr="00970A34" w:rsidRDefault="00970A34" w:rsidP="00970A34">
      <w:pPr>
        <w:jc w:val="both"/>
        <w:rPr>
          <w:rFonts w:ascii="Times New Roman" w:hAnsi="Times New Roman" w:cs="Times New Roman"/>
        </w:rPr>
      </w:pPr>
    </w:p>
    <w:p w:rsidR="00970A34" w:rsidRPr="00970A34" w:rsidRDefault="00970A34" w:rsidP="00970A34">
      <w:pPr>
        <w:jc w:val="center"/>
        <w:rPr>
          <w:rFonts w:ascii="Times New Roman" w:hAnsi="Times New Roman" w:cs="Times New Roman"/>
        </w:rPr>
      </w:pPr>
      <w:r w:rsidRPr="00970A34">
        <w:rPr>
          <w:rFonts w:ascii="Times New Roman" w:hAnsi="Times New Roman" w:cs="Times New Roman"/>
        </w:rPr>
        <w:t>Положение о межведомственной комиссии  по признанию жилых домов (жилых помещений), находящихся на территории   Александровского сельсовета Бессоновского района Пензенской области, пригодными (непригодными)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970A34" w:rsidRPr="00970A34" w:rsidRDefault="00970A34" w:rsidP="00970A34">
      <w:pPr>
        <w:jc w:val="both"/>
        <w:rPr>
          <w:rFonts w:ascii="Times New Roman" w:hAnsi="Times New Roman" w:cs="Times New Roman"/>
        </w:rPr>
      </w:pPr>
    </w:p>
    <w:p w:rsidR="00970A34" w:rsidRPr="00970A34" w:rsidRDefault="00970A34" w:rsidP="00970A34">
      <w:pPr>
        <w:ind w:firstLine="540"/>
        <w:jc w:val="center"/>
        <w:rPr>
          <w:rFonts w:ascii="Times New Roman" w:hAnsi="Times New Roman" w:cs="Times New Roman"/>
        </w:rPr>
      </w:pPr>
      <w:r w:rsidRPr="00970A34">
        <w:rPr>
          <w:rFonts w:ascii="Times New Roman" w:hAnsi="Times New Roman" w:cs="Times New Roman"/>
        </w:rPr>
        <w:t>1. Общие положения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1.1. </w:t>
      </w:r>
      <w:proofErr w:type="gramStart"/>
      <w:r w:rsidRPr="00970A34">
        <w:rPr>
          <w:rFonts w:ascii="Times New Roman" w:hAnsi="Times New Roman" w:cs="Times New Roman"/>
        </w:rPr>
        <w:t>Межведомственная комиссия по оценке и обследованию жилых помещений жилого фонда Российской Федерации, многоквартирных домов, находящихся  в федеральной собственности, и муниципальной собственности Александровского сельсовета Бессоновского района Пензенской области (далее - Межведомственная комиссия) создается для оценки и обследования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в целях признания помещения жилым помещением, жилого помещения пригодным</w:t>
      </w:r>
      <w:proofErr w:type="gramEnd"/>
      <w:r w:rsidRPr="00970A34">
        <w:rPr>
          <w:rFonts w:ascii="Times New Roman" w:hAnsi="Times New Roman" w:cs="Times New Roman"/>
        </w:rPr>
        <w:t xml:space="preserve"> (непригодным) для проживания граждан, а также для оценки и обследования  многоквартирного дома в целях признания его аварийным и подлежащим сносу или реконструкции, садового дома жилым домом и жилого дома садовым домом</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1.2. Состав комиссии утверждается постановлением администрации Александровского сельсовета Бессоновского района Пензенской области. </w:t>
      </w:r>
      <w:proofErr w:type="gramStart"/>
      <w:r w:rsidRPr="00970A34">
        <w:rPr>
          <w:rFonts w:ascii="Times New Roman" w:hAnsi="Times New Roman" w:cs="Times New Roman"/>
        </w:rPr>
        <w:t xml:space="preserve">В состав комиссии включаются также представители органов, уполномоченных на проведение </w:t>
      </w:r>
      <w:r w:rsidRPr="00970A34">
        <w:rPr>
          <w:rFonts w:ascii="Times New Roman" w:hAnsi="Times New Roman" w:cs="Times New Roman"/>
        </w:rPr>
        <w:lastRenderedPageBreak/>
        <w:t>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w:t>
      </w:r>
      <w:proofErr w:type="gramEnd"/>
      <w:r w:rsidRPr="00970A34">
        <w:rPr>
          <w:rFonts w:ascii="Times New Roman" w:hAnsi="Times New Roman" w:cs="Times New Roman"/>
        </w:rPr>
        <w:t xml:space="preserve"> в границах зоны чрезвычайной ситуации, предусмотренного пунктом 2.2 настоящего Положения,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1.3. </w:t>
      </w:r>
      <w:proofErr w:type="gramStart"/>
      <w:r w:rsidRPr="00970A34">
        <w:rPr>
          <w:rFonts w:ascii="Times New Roman" w:hAnsi="Times New Roman" w:cs="Times New Roman"/>
        </w:rPr>
        <w:t>Межведомственная комиссия в своей деятельности руководствуется Жилищным кодексом Российской Федерации,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r w:rsidRPr="00970A34">
        <w:rPr>
          <w:rFonts w:ascii="Times New Roman" w:hAnsi="Times New Roman" w:cs="Times New Roman"/>
        </w:rPr>
        <w:t>» (с последующими изменениями) (далее – Постановление     № 47), иными нормативными правовыми актами Российской Федерации, Пензенской области, органов местного самоуправления Александровского сельсовета, настоящим Положением.</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1.4. Орган местного самоуправления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970A34" w:rsidRPr="00970A34" w:rsidRDefault="00970A34" w:rsidP="00970A34">
      <w:pPr>
        <w:ind w:firstLine="540"/>
        <w:jc w:val="both"/>
        <w:rPr>
          <w:rFonts w:ascii="Times New Roman" w:hAnsi="Times New Roman" w:cs="Times New Roman"/>
        </w:rPr>
      </w:pPr>
    </w:p>
    <w:p w:rsidR="00970A34" w:rsidRPr="00970A34" w:rsidRDefault="00970A34" w:rsidP="00970A34">
      <w:pPr>
        <w:ind w:firstLine="540"/>
        <w:jc w:val="center"/>
        <w:rPr>
          <w:rFonts w:ascii="Times New Roman" w:hAnsi="Times New Roman" w:cs="Times New Roman"/>
        </w:rPr>
      </w:pPr>
      <w:r w:rsidRPr="00970A34">
        <w:rPr>
          <w:rFonts w:ascii="Times New Roman" w:hAnsi="Times New Roman" w:cs="Times New Roman"/>
        </w:rPr>
        <w:t>2. Полномочия Межведомственной комиссии</w:t>
      </w:r>
    </w:p>
    <w:p w:rsidR="00970A34" w:rsidRPr="00970A34" w:rsidRDefault="00970A34" w:rsidP="00970A34">
      <w:pPr>
        <w:ind w:firstLine="540"/>
        <w:jc w:val="both"/>
        <w:rPr>
          <w:rFonts w:ascii="Times New Roman" w:hAnsi="Times New Roman" w:cs="Times New Roman"/>
        </w:rPr>
      </w:pP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2.1. </w:t>
      </w:r>
      <w:proofErr w:type="gramStart"/>
      <w:r w:rsidRPr="00970A34">
        <w:rPr>
          <w:rFonts w:ascii="Times New Roman" w:hAnsi="Times New Roman" w:cs="Times New Roman"/>
        </w:rPr>
        <w:t>Основными задачами Межведомственной комиссии являются оценка и обследование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в целях признания помещения жилым помещением, жилого помещения пригодным (непригодным) для проживания граждан, а также оценка и обследование  многоквартирного дома в целях признания его аварийным и подлежащим сносу или реконструкции, садового дома жилым домом и жилого</w:t>
      </w:r>
      <w:proofErr w:type="gramEnd"/>
      <w:r w:rsidRPr="00970A34">
        <w:rPr>
          <w:rFonts w:ascii="Times New Roman" w:hAnsi="Times New Roman" w:cs="Times New Roman"/>
        </w:rPr>
        <w:t xml:space="preserve"> дома садовым домом. В соответствии с Постановлением № 47, по результатам работы Межведомственная комиссия принимает одно из следующих решений об оценке соответствия помещений и многоквартирных домов установленным требованиям:</w:t>
      </w:r>
    </w:p>
    <w:p w:rsidR="00970A34" w:rsidRPr="00970A34" w:rsidRDefault="00970A34" w:rsidP="00970A34">
      <w:pPr>
        <w:tabs>
          <w:tab w:val="left" w:pos="540"/>
        </w:tabs>
        <w:ind w:firstLine="540"/>
        <w:jc w:val="both"/>
        <w:rPr>
          <w:rFonts w:ascii="Times New Roman" w:hAnsi="Times New Roman" w:cs="Times New Roman"/>
        </w:rPr>
      </w:pPr>
      <w:r w:rsidRPr="00970A34">
        <w:rPr>
          <w:rFonts w:ascii="Times New Roman" w:hAnsi="Times New Roman" w:cs="Times New Roman"/>
        </w:rPr>
        <w:t xml:space="preserve">        - о соответствии помещения требованиям, предъявляемым к жилому помещению, и его пригодности для проживания;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        -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Постановлением № 47 требованиями;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        - о выявлении оснований для признания помещения </w:t>
      </w:r>
      <w:proofErr w:type="gramStart"/>
      <w:r w:rsidRPr="00970A34">
        <w:rPr>
          <w:rFonts w:ascii="Times New Roman" w:hAnsi="Times New Roman" w:cs="Times New Roman"/>
        </w:rPr>
        <w:t>непригодным</w:t>
      </w:r>
      <w:proofErr w:type="gramEnd"/>
      <w:r w:rsidRPr="00970A34">
        <w:rPr>
          <w:rFonts w:ascii="Times New Roman" w:hAnsi="Times New Roman" w:cs="Times New Roman"/>
        </w:rPr>
        <w:t xml:space="preserve"> для проживания;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        - о выявлении оснований для признания многоквартирного дома аварийным и подлежащим реконструкции;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        - о выявлении оснований для признания многоквартирного дома аварийным и подлежащим сносу;</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 об отсутствии оснований для признания многоквартирного дома аварийным и </w:t>
      </w:r>
      <w:r w:rsidRPr="00970A34">
        <w:rPr>
          <w:rFonts w:ascii="Times New Roman" w:hAnsi="Times New Roman" w:cs="Times New Roman"/>
        </w:rPr>
        <w:lastRenderedPageBreak/>
        <w:t>подлежащим сносу или реконструкции.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2.2.  </w:t>
      </w:r>
      <w:proofErr w:type="gramStart"/>
      <w:r w:rsidRPr="00970A34">
        <w:rPr>
          <w:rFonts w:ascii="Times New Roman" w:hAnsi="Times New Roman" w:cs="Times New Roman"/>
        </w:rPr>
        <w:t>Межведомственная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21.08.2019 № 1082 «Об утверждении Правил проведения экспертизы жилого</w:t>
      </w:r>
      <w:proofErr w:type="gramEnd"/>
      <w:r w:rsidRPr="00970A34">
        <w:rPr>
          <w:rFonts w:ascii="Times New Roman" w:hAnsi="Times New Roman" w:cs="Times New Roman"/>
        </w:rPr>
        <w:t xml:space="preserve"> </w:t>
      </w:r>
      <w:proofErr w:type="gramStart"/>
      <w:r w:rsidRPr="00970A34">
        <w:rPr>
          <w:rFonts w:ascii="Times New Roman" w:hAnsi="Times New Roman" w:cs="Times New Roman"/>
        </w:rPr>
        <w:t>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w:t>
      </w:r>
      <w:proofErr w:type="gramEnd"/>
      <w:r w:rsidRPr="00970A34">
        <w:rPr>
          <w:rFonts w:ascii="Times New Roman" w:hAnsi="Times New Roman" w:cs="Times New Roman"/>
        </w:rPr>
        <w:t xml:space="preserve">, </w:t>
      </w:r>
      <w:proofErr w:type="gramStart"/>
      <w:r w:rsidRPr="00970A34">
        <w:rPr>
          <w:rFonts w:ascii="Times New Roman" w:hAnsi="Times New Roman" w:cs="Times New Roman"/>
        </w:rPr>
        <w:t>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последующими изменениями), либо на основании сформированного и утвержденного субъектом Российской Федерации на основании сведений из Единого государственного</w:t>
      </w:r>
      <w:proofErr w:type="gramEnd"/>
      <w:r w:rsidRPr="00970A34">
        <w:rPr>
          <w:rFonts w:ascii="Times New Roman" w:hAnsi="Times New Roman" w:cs="Times New Roman"/>
        </w:rPr>
        <w:t xml:space="preserve"> </w:t>
      </w:r>
      <w:proofErr w:type="gramStart"/>
      <w:r w:rsidRPr="00970A34">
        <w:rPr>
          <w:rFonts w:ascii="Times New Roman" w:hAnsi="Times New Roman" w:cs="Times New Roman"/>
        </w:rPr>
        <w:t>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пунктом 2.1 настоящего Положения.</w:t>
      </w:r>
      <w:proofErr w:type="gramEnd"/>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Вместе с заявлением заявителем представляются также документы, перечисленные в пункте 45 Постановления № 47. </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В случае если заявителем выступает орган государственного надзора (контроля), указанный орган представляет в Межведомственную комиссию свое заключение, после </w:t>
      </w:r>
      <w:proofErr w:type="gramStart"/>
      <w:r w:rsidRPr="00970A34">
        <w:rPr>
          <w:rFonts w:ascii="Times New Roman" w:hAnsi="Times New Roman" w:cs="Times New Roman"/>
        </w:rPr>
        <w:t>рассмотрения</w:t>
      </w:r>
      <w:proofErr w:type="gramEnd"/>
      <w:r w:rsidRPr="00970A34">
        <w:rPr>
          <w:rFonts w:ascii="Times New Roman" w:hAnsi="Times New Roman" w:cs="Times New Roman"/>
        </w:rPr>
        <w:t xml:space="preserve"> которого Межведомственная комиссия предлагает собственнику помещения представить документы, указанные в пункте 45 Постановления № 47.</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абзацем первым настоящего пункта.</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2.3. </w:t>
      </w:r>
      <w:proofErr w:type="gramStart"/>
      <w:r w:rsidRPr="00970A34">
        <w:rPr>
          <w:rFonts w:ascii="Times New Roman" w:hAnsi="Times New Roman" w:cs="Times New Roman"/>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970A34" w:rsidRPr="00970A34" w:rsidRDefault="00970A34" w:rsidP="00970A34">
      <w:pPr>
        <w:ind w:firstLine="540"/>
        <w:jc w:val="both"/>
        <w:rPr>
          <w:rFonts w:ascii="Times New Roman" w:hAnsi="Times New Roman" w:cs="Times New Roman"/>
        </w:rPr>
      </w:pPr>
      <w:proofErr w:type="gramStart"/>
      <w:r w:rsidRPr="00970A34">
        <w:rPr>
          <w:rFonts w:ascii="Times New Roman" w:hAnsi="Times New Roman" w:cs="Times New Roman"/>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lastRenderedPageBreak/>
        <w:t>Заявитель вправе представить в комиссию указанные в пункте 45.2 Постановления № 47 документы и информацию по своей инициативе.</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xml:space="preserve">2.4. </w:t>
      </w:r>
      <w:proofErr w:type="gramStart"/>
      <w:r w:rsidRPr="00970A34">
        <w:rPr>
          <w:rFonts w:ascii="Times New Roman" w:hAnsi="Times New Roman" w:cs="Times New Roman"/>
        </w:rPr>
        <w:t>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пунктом 2.1 настоящего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w:t>
      </w:r>
      <w:proofErr w:type="gramEnd"/>
      <w:r w:rsidRPr="00970A34">
        <w:rPr>
          <w:rFonts w:ascii="Times New Roman" w:hAnsi="Times New Roman" w:cs="Times New Roman"/>
        </w:rPr>
        <w:t xml:space="preserve"> помещений), предусмотренные пунктом 2.1 настоящего Положения, - в течение 20 календарных дней </w:t>
      </w:r>
      <w:proofErr w:type="gramStart"/>
      <w:r w:rsidRPr="00970A34">
        <w:rPr>
          <w:rFonts w:ascii="Times New Roman" w:hAnsi="Times New Roman" w:cs="Times New Roman"/>
        </w:rPr>
        <w:t>с даты регистрации</w:t>
      </w:r>
      <w:proofErr w:type="gramEnd"/>
      <w:r w:rsidRPr="00970A34">
        <w:rPr>
          <w:rFonts w:ascii="Times New Roman" w:hAnsi="Times New Roman" w:cs="Times New Roman"/>
        </w:rPr>
        <w:t xml:space="preserve"> и принимает решение (в виде заключения), указанное в пункте 2.1 настоящего Положения, либо решение о проведении дополнительного обследования оцениваемого помещения.</w:t>
      </w:r>
    </w:p>
    <w:p w:rsidR="00970A34" w:rsidRPr="00970A34" w:rsidRDefault="00970A34" w:rsidP="00970A34">
      <w:pPr>
        <w:ind w:firstLine="540"/>
        <w:jc w:val="both"/>
        <w:rPr>
          <w:rFonts w:ascii="Times New Roman" w:hAnsi="Times New Roman" w:cs="Times New Roman"/>
        </w:rPr>
      </w:pPr>
      <w:proofErr w:type="gramStart"/>
      <w:r w:rsidRPr="00970A34">
        <w:rPr>
          <w:rFonts w:ascii="Times New Roman" w:hAnsi="Times New Roman" w:cs="Times New Roman"/>
        </w:rPr>
        <w:t>Комиссия в 5-дневный срок со дня принятия решения, предусмотренного пунктом 49 Постановления № 47,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w:t>
      </w:r>
      <w:proofErr w:type="gramEnd"/>
      <w:r w:rsidRPr="00970A34">
        <w:rPr>
          <w:rFonts w:ascii="Times New Roman" w:hAnsi="Times New Roman" w:cs="Times New Roman"/>
        </w:rPr>
        <w:t xml:space="preserve">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970A34" w:rsidRPr="00970A34" w:rsidRDefault="00970A34" w:rsidP="00970A34">
      <w:pPr>
        <w:ind w:firstLine="540"/>
        <w:jc w:val="both"/>
        <w:rPr>
          <w:rFonts w:ascii="Times New Roman" w:hAnsi="Times New Roman" w:cs="Times New Roman"/>
        </w:rPr>
      </w:pPr>
      <w:proofErr w:type="gramStart"/>
      <w:r w:rsidRPr="00970A34">
        <w:rPr>
          <w:rFonts w:ascii="Times New Roman" w:hAnsi="Times New Roman" w:cs="Times New Roman"/>
        </w:rPr>
        <w:t>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Постановления № 47, решение, предусмотренное 2.1. настоящего Положения, направляется в соответствующий орган местного самоуправления, собственнику жилья и заявителю не позднее рабочего дня</w:t>
      </w:r>
      <w:proofErr w:type="gramEnd"/>
      <w:r w:rsidRPr="00970A34">
        <w:rPr>
          <w:rFonts w:ascii="Times New Roman" w:hAnsi="Times New Roman" w:cs="Times New Roman"/>
        </w:rPr>
        <w:t>, следующего за днем оформления решения.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2.5. Для осуществления основных задач Межведомственная комиссия осуществляет следующие полномочия: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рассматривает техническую и иную документацию;</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привлекает для предоставления необходимых рекомендаций технических экспертов, представителей проектных организаций и иных специалистов;</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проводит обследование состояния жилого помещения;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составляет заключения о признании жилых домов (жилых помещений) соответствующими (несоответствующими) установленным Постановлением № 47, требованиям и пригодными (непригодными) для проживания и о признании многоквартирного дома аварийным и подлежащим сносу или реконструкции;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-привлекает по согласованию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признается нежилым, или для оценки возможности признания пригодным для проживания реконструированного ранее нежилого помещения;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по результатам обследования жилого дома (жилого помещения) составляет акт обследования помещения;</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взаимодействует с федеральными органами государственной власти, органами исполнительной власти Пензенской области, органами местного самоуправления, организациями по вопросам, относящимся к компетенции Межведомственной комиссии;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-привлекает с правом совещательного голоса собственника жилого помещения (уполномоченное им лицо);</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 иные полномочия согласно действующему законодательству.</w:t>
      </w:r>
    </w:p>
    <w:p w:rsidR="00970A34" w:rsidRPr="00970A34" w:rsidRDefault="00970A34" w:rsidP="00970A34">
      <w:pPr>
        <w:ind w:firstLine="540"/>
        <w:jc w:val="both"/>
        <w:rPr>
          <w:rFonts w:ascii="Times New Roman" w:hAnsi="Times New Roman" w:cs="Times New Roman"/>
        </w:rPr>
      </w:pPr>
    </w:p>
    <w:p w:rsidR="00970A34" w:rsidRPr="00970A34" w:rsidRDefault="00970A34" w:rsidP="00970A34">
      <w:pPr>
        <w:ind w:firstLine="540"/>
        <w:jc w:val="center"/>
        <w:rPr>
          <w:rFonts w:ascii="Times New Roman" w:hAnsi="Times New Roman" w:cs="Times New Roman"/>
        </w:rPr>
      </w:pPr>
      <w:r w:rsidRPr="00970A34">
        <w:rPr>
          <w:rFonts w:ascii="Times New Roman" w:hAnsi="Times New Roman" w:cs="Times New Roman"/>
        </w:rPr>
        <w:t>3. Организация и порядок работы Межведомственной комиссии</w:t>
      </w:r>
    </w:p>
    <w:p w:rsidR="00970A34" w:rsidRPr="00970A34" w:rsidRDefault="00970A34" w:rsidP="00970A34">
      <w:pPr>
        <w:ind w:firstLine="540"/>
        <w:jc w:val="both"/>
        <w:rPr>
          <w:rFonts w:ascii="Times New Roman" w:hAnsi="Times New Roman" w:cs="Times New Roman"/>
        </w:rPr>
      </w:pP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3.1. Руководит работой Межведомственной комиссии ее председатель, который по мере необходимости созывает комиссию, планирует ее работу, обеспечивает подготовку проектов решений Межведомственной комиссии.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3.2. Основной формой работы Межведомственной комиссии является заседание. Заседание Межведомственной комиссии оформляется протоколом.</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3.3. Заседание Межведомственной комиссии считается правомочным, если на нем присутствует более половины ее членов. 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3.4.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3.5. При принятии решения о дополнительном обследовании помещения Межведомственная комиссия составляет акт обследования помещения по форме, установленной Постановлением № 47.</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3.6. При принятии Межведомственной комиссией решения о проведении обследования Межведомственная комиссия составляет на основании выводов и рекомендаций, указанных в акте обследования, соответствующее заключение.</w:t>
      </w:r>
    </w:p>
    <w:p w:rsidR="00970A34" w:rsidRPr="00970A34" w:rsidRDefault="00970A34" w:rsidP="00970A34">
      <w:pPr>
        <w:ind w:firstLine="540"/>
        <w:jc w:val="both"/>
        <w:rPr>
          <w:rFonts w:ascii="Times New Roman" w:hAnsi="Times New Roman" w:cs="Times New Roman"/>
        </w:rPr>
      </w:pPr>
      <w:r w:rsidRPr="00970A34">
        <w:rPr>
          <w:rFonts w:ascii="Times New Roman" w:hAnsi="Times New Roman" w:cs="Times New Roman"/>
        </w:rPr>
        <w:t>3.7. По окончании работы Межведомственная комиссия составляет в 3 экземплярах заключение по форме, утвержденной Постановлением № 47, которое подписывается председателем и всеми присутствующими членами Межведомственной комиссии.</w:t>
      </w:r>
    </w:p>
    <w:p w:rsidR="00970A34" w:rsidRPr="0076532A" w:rsidRDefault="00970A34" w:rsidP="0076532A">
      <w:pPr>
        <w:spacing w:line="192" w:lineRule="auto"/>
        <w:jc w:val="both"/>
        <w:rPr>
          <w:rFonts w:ascii="Times New Roman" w:hAnsi="Times New Roman" w:cs="Times New Roman"/>
        </w:rPr>
      </w:pPr>
    </w:p>
    <w:p w:rsidR="0076532A" w:rsidRDefault="0076532A"/>
    <w:sectPr w:rsidR="0076532A"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A6605"/>
    <w:multiLevelType w:val="multilevel"/>
    <w:tmpl w:val="F40290CA"/>
    <w:lvl w:ilvl="0">
      <w:start w:val="1"/>
      <w:numFmt w:val="decimal"/>
      <w:lvlText w:val="%1."/>
      <w:lvlJc w:val="left"/>
      <w:pPr>
        <w:tabs>
          <w:tab w:val="num" w:pos="720"/>
        </w:tabs>
        <w:ind w:left="720" w:hanging="360"/>
      </w:pPr>
      <w:rPr>
        <w:color w:val="000000"/>
      </w:rPr>
    </w:lvl>
    <w:lvl w:ilvl="1">
      <w:start w:val="4"/>
      <w:numFmt w:val="decimal"/>
      <w:isLgl/>
      <w:lvlText w:val="%1.%2."/>
      <w:lvlJc w:val="left"/>
      <w:pPr>
        <w:tabs>
          <w:tab w:val="num" w:pos="1260"/>
        </w:tabs>
        <w:ind w:left="126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700"/>
        </w:tabs>
        <w:ind w:left="2700" w:hanging="1440"/>
      </w:pPr>
    </w:lvl>
    <w:lvl w:ilvl="6">
      <w:start w:val="1"/>
      <w:numFmt w:val="decimal"/>
      <w:isLgl/>
      <w:lvlText w:val="%1.%2.%3.%4.%5.%6.%7."/>
      <w:lvlJc w:val="left"/>
      <w:pPr>
        <w:tabs>
          <w:tab w:val="num" w:pos="3240"/>
        </w:tabs>
        <w:ind w:left="3240" w:hanging="1800"/>
      </w:pPr>
    </w:lvl>
    <w:lvl w:ilvl="7">
      <w:start w:val="1"/>
      <w:numFmt w:val="decimal"/>
      <w:isLgl/>
      <w:lvlText w:val="%1.%2.%3.%4.%5.%6.%7.%8."/>
      <w:lvlJc w:val="left"/>
      <w:pPr>
        <w:tabs>
          <w:tab w:val="num" w:pos="3420"/>
        </w:tabs>
        <w:ind w:left="3420" w:hanging="1800"/>
      </w:pPr>
    </w:lvl>
    <w:lvl w:ilvl="8">
      <w:start w:val="1"/>
      <w:numFmt w:val="decimal"/>
      <w:isLgl/>
      <w:lvlText w:val="%1.%2.%3.%4.%5.%6.%7.%8.%9."/>
      <w:lvlJc w:val="left"/>
      <w:pPr>
        <w:tabs>
          <w:tab w:val="num" w:pos="3960"/>
        </w:tabs>
        <w:ind w:left="3960" w:hanging="2160"/>
      </w:p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532A"/>
    <w:rsid w:val="001170B4"/>
    <w:rsid w:val="001E4609"/>
    <w:rsid w:val="0076532A"/>
    <w:rsid w:val="00970A34"/>
    <w:rsid w:val="00A95421"/>
    <w:rsid w:val="00ED1E81"/>
    <w:rsid w:val="00FA7553"/>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32A"/>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3">
    <w:name w:val="heading 3"/>
    <w:basedOn w:val="a"/>
    <w:next w:val="a"/>
    <w:link w:val="30"/>
    <w:unhideWhenUsed/>
    <w:qFormat/>
    <w:rsid w:val="00970A34"/>
    <w:pPr>
      <w:keepNext/>
      <w:spacing w:before="240" w:after="60"/>
      <w:outlineLvl w:val="2"/>
    </w:pPr>
    <w:rPr>
      <w:rFonts w:ascii="Arial" w:eastAsia="Times New Roman" w:hAnsi="Arial" w:cs="Arial"/>
      <w:b/>
      <w:bCs/>
      <w:color w:val="auto"/>
      <w:sz w:val="26"/>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bidi="ar-SA"/>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paragraph" w:customStyle="1" w:styleId="ConsNormal">
    <w:name w:val="ConsNormal"/>
    <w:rsid w:val="0076532A"/>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rsid w:val="007653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6532A"/>
    <w:pPr>
      <w:widowControl w:val="0"/>
      <w:autoSpaceDE w:val="0"/>
      <w:autoSpaceDN w:val="0"/>
      <w:spacing w:after="0" w:line="240" w:lineRule="auto"/>
    </w:pPr>
    <w:rPr>
      <w:rFonts w:ascii="Calibri" w:eastAsia="Times New Roman" w:hAnsi="Calibri" w:cs="Calibri"/>
      <w:b/>
      <w:szCs w:val="20"/>
      <w:lang w:eastAsia="ru-RU"/>
    </w:rPr>
  </w:style>
  <w:style w:type="character" w:styleId="a5">
    <w:name w:val="Emphasis"/>
    <w:basedOn w:val="a0"/>
    <w:qFormat/>
    <w:rsid w:val="0076532A"/>
    <w:rPr>
      <w:i/>
      <w:iCs/>
    </w:rPr>
  </w:style>
  <w:style w:type="character" w:customStyle="1" w:styleId="30">
    <w:name w:val="Заголовок 3 Знак"/>
    <w:basedOn w:val="a0"/>
    <w:link w:val="3"/>
    <w:rsid w:val="00970A34"/>
    <w:rPr>
      <w:rFonts w:ascii="Arial" w:eastAsia="Times New Roman" w:hAnsi="Arial" w:cs="Arial"/>
      <w:b/>
      <w:bCs/>
      <w:sz w:val="26"/>
      <w:szCs w:val="26"/>
      <w:lang w:eastAsia="ru-RU"/>
    </w:rPr>
  </w:style>
  <w:style w:type="character" w:styleId="a6">
    <w:name w:val="Hyperlink"/>
    <w:uiPriority w:val="99"/>
    <w:semiHidden/>
    <w:unhideWhenUsed/>
    <w:rsid w:val="00970A34"/>
    <w:rPr>
      <w:color w:val="0000FF"/>
      <w:u w:val="single"/>
    </w:rPr>
  </w:style>
</w:styles>
</file>

<file path=word/webSettings.xml><?xml version="1.0" encoding="utf-8"?>
<w:webSettings xmlns:r="http://schemas.openxmlformats.org/officeDocument/2006/relationships" xmlns:w="http://schemas.openxmlformats.org/wordprocessingml/2006/main">
  <w:divs>
    <w:div w:id="1186289592">
      <w:bodyDiv w:val="1"/>
      <w:marLeft w:val="0"/>
      <w:marRight w:val="0"/>
      <w:marTop w:val="0"/>
      <w:marBottom w:val="0"/>
      <w:divBdr>
        <w:top w:val="none" w:sz="0" w:space="0" w:color="auto"/>
        <w:left w:val="none" w:sz="0" w:space="0" w:color="auto"/>
        <w:bottom w:val="none" w:sz="0" w:space="0" w:color="auto"/>
        <w:right w:val="none" w:sz="0" w:space="0" w:color="auto"/>
      </w:divBdr>
    </w:div>
    <w:div w:id="152640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ternet.gar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3057</Words>
  <Characters>17430</Characters>
  <Application>Microsoft Office Word</Application>
  <DocSecurity>0</DocSecurity>
  <Lines>145</Lines>
  <Paragraphs>40</Paragraphs>
  <ScaleCrop>false</ScaleCrop>
  <Company/>
  <LinksUpToDate>false</LinksUpToDate>
  <CharactersWithSpaces>20447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4</cp:revision>
  <dcterms:created xsi:type="dcterms:W3CDTF">2020-12-23T05:49:00Z</dcterms:created>
  <dcterms:modified xsi:type="dcterms:W3CDTF">2020-12-25T11:44:00Z</dcterms:modified>
</cp:coreProperties>
</file>